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055A4B" w14:textId="77777777" w:rsidR="00671B54" w:rsidRDefault="00391F29" w:rsidP="00EA560D">
      <w:pPr>
        <w:jc w:val="center"/>
        <w:rPr>
          <w:b/>
          <w:bCs/>
          <w:sz w:val="24"/>
          <w:szCs w:val="24"/>
          <w:u w:val="single"/>
        </w:rPr>
      </w:pPr>
      <w:r>
        <w:rPr>
          <w:b/>
          <w:bCs/>
          <w:sz w:val="24"/>
          <w:szCs w:val="24"/>
          <w:u w:val="single"/>
        </w:rPr>
        <w:t>Sample</w:t>
      </w:r>
      <w:r w:rsidR="00810497">
        <w:rPr>
          <w:b/>
          <w:bCs/>
          <w:sz w:val="24"/>
          <w:szCs w:val="24"/>
          <w:u w:val="single"/>
        </w:rPr>
        <w:t xml:space="preserve"> </w:t>
      </w:r>
      <w:r w:rsidR="00F0085E" w:rsidRPr="00452FC0">
        <w:rPr>
          <w:b/>
          <w:bCs/>
          <w:sz w:val="24"/>
          <w:szCs w:val="24"/>
          <w:u w:val="single"/>
        </w:rPr>
        <w:t xml:space="preserve">COVID-19 Prevention Plan for </w:t>
      </w:r>
      <w:r w:rsidR="0039358D">
        <w:rPr>
          <w:b/>
          <w:bCs/>
          <w:sz w:val="24"/>
          <w:szCs w:val="24"/>
          <w:u w:val="single"/>
        </w:rPr>
        <w:t xml:space="preserve">Re-opening </w:t>
      </w:r>
      <w:r w:rsidR="00EA560D">
        <w:rPr>
          <w:b/>
          <w:bCs/>
          <w:sz w:val="24"/>
          <w:szCs w:val="24"/>
          <w:u w:val="single"/>
        </w:rPr>
        <w:t xml:space="preserve">a </w:t>
      </w:r>
      <w:r w:rsidR="00F0085E" w:rsidRPr="00452FC0">
        <w:rPr>
          <w:b/>
          <w:bCs/>
          <w:sz w:val="24"/>
          <w:szCs w:val="24"/>
          <w:u w:val="single"/>
        </w:rPr>
        <w:t>California Real Estate Office</w:t>
      </w:r>
    </w:p>
    <w:p w14:paraId="07BE72F1" w14:textId="488B6DF0" w:rsidR="00EA560D" w:rsidRPr="00EA560D" w:rsidRDefault="00907110" w:rsidP="00EA560D">
      <w:pPr>
        <w:jc w:val="center"/>
        <w:rPr>
          <w:b/>
          <w:bCs/>
          <w:sz w:val="24"/>
          <w:szCs w:val="24"/>
          <w:u w:val="single"/>
        </w:rPr>
      </w:pPr>
      <w:r w:rsidRPr="00671B54">
        <w:rPr>
          <w:b/>
          <w:bCs/>
          <w:sz w:val="24"/>
          <w:szCs w:val="24"/>
        </w:rPr>
        <w:t xml:space="preserve"> (</w:t>
      </w:r>
      <w:r w:rsidR="00671B54" w:rsidRPr="00671B54">
        <w:rPr>
          <w:b/>
          <w:bCs/>
          <w:sz w:val="24"/>
          <w:szCs w:val="24"/>
        </w:rPr>
        <w:t xml:space="preserve">updated </w:t>
      </w:r>
      <w:r w:rsidRPr="00671B54">
        <w:rPr>
          <w:b/>
          <w:bCs/>
          <w:sz w:val="24"/>
          <w:szCs w:val="24"/>
        </w:rPr>
        <w:t>5.2</w:t>
      </w:r>
      <w:r w:rsidR="00671B54" w:rsidRPr="00671B54">
        <w:rPr>
          <w:b/>
          <w:bCs/>
          <w:sz w:val="24"/>
          <w:szCs w:val="24"/>
        </w:rPr>
        <w:t>1</w:t>
      </w:r>
      <w:r w:rsidRPr="00671B54">
        <w:rPr>
          <w:b/>
          <w:bCs/>
          <w:sz w:val="24"/>
          <w:szCs w:val="24"/>
        </w:rPr>
        <w:t>.20)</w:t>
      </w:r>
      <w:r w:rsidR="00DE22D8">
        <w:rPr>
          <w:b/>
          <w:bCs/>
          <w:sz w:val="24"/>
          <w:szCs w:val="24"/>
          <w:u w:val="single"/>
        </w:rPr>
        <w:t xml:space="preserve"> </w:t>
      </w:r>
    </w:p>
    <w:p w14:paraId="79D73250" w14:textId="77777777" w:rsidR="00EA560D" w:rsidRDefault="00EA560D" w:rsidP="00452FC0"/>
    <w:p w14:paraId="7ECDA1ED" w14:textId="7065BB5F" w:rsidR="00500DC1" w:rsidRDefault="00810497" w:rsidP="00500DC1">
      <w:pPr>
        <w:ind w:firstLine="720"/>
      </w:pPr>
      <w:r>
        <w:t>[Insert company name]</w:t>
      </w:r>
      <w:r w:rsidR="00003977">
        <w:t xml:space="preserve"> has established this COVID-19 Prevention Plan based upon the</w:t>
      </w:r>
      <w:r w:rsidR="00555F97">
        <w:t xml:space="preserve"> information contained in</w:t>
      </w:r>
      <w:r w:rsidR="00003977">
        <w:t xml:space="preserve"> </w:t>
      </w:r>
      <w:r w:rsidR="00104EE8">
        <w:t>“</w:t>
      </w:r>
      <w:r w:rsidR="00104EE8" w:rsidRPr="00907110">
        <w:rPr>
          <w:b/>
          <w:bCs/>
        </w:rPr>
        <w:t xml:space="preserve">COVID-19 </w:t>
      </w:r>
      <w:r w:rsidR="00003977" w:rsidRPr="00907110">
        <w:rPr>
          <w:b/>
          <w:bCs/>
        </w:rPr>
        <w:t>Industry Guidance</w:t>
      </w:r>
      <w:r w:rsidR="00104EE8" w:rsidRPr="00907110">
        <w:rPr>
          <w:b/>
          <w:bCs/>
        </w:rPr>
        <w:t>: Real Estate Transactions</w:t>
      </w:r>
      <w:r w:rsidR="00104EE8">
        <w:t>”</w:t>
      </w:r>
      <w:r w:rsidR="00003977">
        <w:t xml:space="preserve"> released by the State of California.  W</w:t>
      </w:r>
      <w:r w:rsidR="00500DC1">
        <w:t xml:space="preserve">hile this Plan addresses our company’s </w:t>
      </w:r>
      <w:r w:rsidR="00F66F6A">
        <w:t xml:space="preserve">COVID-19 </w:t>
      </w:r>
      <w:r w:rsidR="00500DC1">
        <w:t xml:space="preserve">prevention </w:t>
      </w:r>
      <w:r w:rsidR="00C879BF">
        <w:t>processes</w:t>
      </w:r>
      <w:r w:rsidR="00500DC1">
        <w:t>, we</w:t>
      </w:r>
      <w:r w:rsidR="00003977">
        <w:t xml:space="preserve"> understand th</w:t>
      </w:r>
      <w:r w:rsidR="00500DC1">
        <w:t>ere are</w:t>
      </w:r>
      <w:r w:rsidR="00003977">
        <w:t xml:space="preserve"> additional requirements </w:t>
      </w:r>
      <w:r w:rsidR="00500DC1">
        <w:t>to</w:t>
      </w:r>
      <w:r w:rsidR="00003977">
        <w:t xml:space="preserve"> be considered for </w:t>
      </w:r>
      <w:r w:rsidR="00500DC1">
        <w:t xml:space="preserve">persons who are more vulnerable to COVID-19 infection. </w:t>
      </w:r>
      <w:r w:rsidR="00003977">
        <w:t xml:space="preserve"> </w:t>
      </w:r>
      <w:r w:rsidR="00500DC1">
        <w:t xml:space="preserve">For example, certain groups including persons 65 years and older and persons with underlying medical conditions such as heart or lung disease or diabetes have a higher risk of hospitalization and serious complications due to COVID-19.  </w:t>
      </w:r>
      <w:r w:rsidR="00F66F6A">
        <w:t>Accordingly</w:t>
      </w:r>
      <w:r w:rsidR="00C879BF">
        <w:t>, our company’s processes may be modified in some cases, as appropriate, in order to maintain the overall goals of preventing illness in the workplace and halting spread of COVID-19 in the community.</w:t>
      </w:r>
      <w:r w:rsidR="00500DC1">
        <w:t xml:space="preserve"> </w:t>
      </w:r>
    </w:p>
    <w:p w14:paraId="597F95DA" w14:textId="0B4B427D" w:rsidR="00003977" w:rsidRDefault="00003977" w:rsidP="00500DC1">
      <w:pPr>
        <w:ind w:firstLine="720"/>
      </w:pPr>
      <w:r>
        <w:t>Our company continue</w:t>
      </w:r>
      <w:r w:rsidR="00AA37F0">
        <w:t>s</w:t>
      </w:r>
      <w:r>
        <w:t xml:space="preserve"> to keep apprised of changes to the</w:t>
      </w:r>
      <w:r w:rsidR="00500DC1">
        <w:t xml:space="preserve"> State of California’s</w:t>
      </w:r>
      <w:r>
        <w:t xml:space="preserve"> Industry Guidance in addition to standards for compliance under</w:t>
      </w:r>
      <w:r w:rsidR="00DF17EC">
        <w:t xml:space="preserve"> our county</w:t>
      </w:r>
      <w:r w:rsidR="00AA37F0">
        <w:t>’s</w:t>
      </w:r>
      <w:r w:rsidR="00DF17EC">
        <w:t xml:space="preserve"> health orders,</w:t>
      </w:r>
      <w:r>
        <w:t xml:space="preserve"> Cal/OSHA, the Centers for Disease Control and Prevention (CDC), and the California Department of Public Health (CDPH).</w:t>
      </w:r>
    </w:p>
    <w:p w14:paraId="5FB2FFB9" w14:textId="7109379E" w:rsidR="00003977" w:rsidRDefault="00003977" w:rsidP="00452FC0"/>
    <w:p w14:paraId="6DFC6FCC" w14:textId="44336B37" w:rsidR="00880E1C" w:rsidRDefault="00880E1C" w:rsidP="00880E1C">
      <w:r w:rsidRPr="00880E1C">
        <w:rPr>
          <w:b/>
          <w:bCs/>
        </w:rPr>
        <w:t>1.</w:t>
      </w:r>
      <w:r>
        <w:t xml:space="preserve">  </w:t>
      </w:r>
      <w:r w:rsidR="008B7B06">
        <w:t>The c</w:t>
      </w:r>
      <w:r w:rsidR="00966437">
        <w:t>ontact information for our local health department to communicate about any COVID-19 outbreaks among employees</w:t>
      </w:r>
      <w:r w:rsidR="008B7B06">
        <w:t xml:space="preserve"> is listed here</w:t>
      </w:r>
      <w:r w:rsidR="00966437">
        <w:t xml:space="preserve">: </w:t>
      </w:r>
      <w:r w:rsidR="00452FC0">
        <w:t xml:space="preserve"> </w:t>
      </w:r>
      <w:r w:rsidR="00966437">
        <w:t xml:space="preserve"> </w:t>
      </w:r>
    </w:p>
    <w:p w14:paraId="072DF663" w14:textId="77777777" w:rsidR="00880E1C" w:rsidRDefault="00880E1C" w:rsidP="00880E1C"/>
    <w:p w14:paraId="14144FEE" w14:textId="43DCBE72" w:rsidR="00CC3FDF" w:rsidRDefault="00452FC0" w:rsidP="00880E1C">
      <w:pPr>
        <w:ind w:firstLine="720"/>
        <w:rPr>
          <w:u w:val="single"/>
        </w:rPr>
      </w:pPr>
      <w:r w:rsidRPr="00BC05DC">
        <w:rPr>
          <w:u w:val="single"/>
        </w:rPr>
        <w:t>[</w:t>
      </w:r>
      <w:r w:rsidR="00D05A83" w:rsidRPr="00BC05DC">
        <w:rPr>
          <w:u w:val="single"/>
        </w:rPr>
        <w:t>I</w:t>
      </w:r>
      <w:r w:rsidRPr="00BC05DC">
        <w:rPr>
          <w:u w:val="single"/>
        </w:rPr>
        <w:t xml:space="preserve">nsert phone number, address, email address </w:t>
      </w:r>
      <w:r w:rsidR="00880E1C" w:rsidRPr="00BC05DC">
        <w:rPr>
          <w:u w:val="single"/>
        </w:rPr>
        <w:t>of local health department</w:t>
      </w:r>
      <w:r w:rsidRPr="00880E1C">
        <w:rPr>
          <w:u w:val="single"/>
        </w:rPr>
        <w:t>].</w:t>
      </w:r>
      <w:r w:rsidR="00C20784">
        <w:rPr>
          <w:u w:val="single"/>
        </w:rPr>
        <w:t xml:space="preserve"> </w:t>
      </w:r>
      <w:r w:rsidR="005A7310">
        <w:rPr>
          <w:u w:val="single"/>
        </w:rPr>
        <w:t>(You can find the contact information for your county here</w:t>
      </w:r>
      <w:r w:rsidR="00F313FF">
        <w:rPr>
          <w:u w:val="single"/>
        </w:rPr>
        <w:t>)</w:t>
      </w:r>
      <w:r w:rsidR="005A7310">
        <w:rPr>
          <w:u w:val="single"/>
        </w:rPr>
        <w:t xml:space="preserve">:    </w:t>
      </w:r>
    </w:p>
    <w:p w14:paraId="16983CB1" w14:textId="0E4D4FAC" w:rsidR="00F0085E" w:rsidRDefault="002B1843" w:rsidP="00880E1C">
      <w:pPr>
        <w:ind w:firstLine="720"/>
      </w:pPr>
      <w:hyperlink r:id="rId7" w:history="1">
        <w:r w:rsidR="002B5093" w:rsidRPr="00015768">
          <w:rPr>
            <w:rStyle w:val="Hyperlink"/>
          </w:rPr>
          <w:t>https://www.cdph.ca.gov/Pages/LocalHealthServicesAndOffices.aspx</w:t>
        </w:r>
      </w:hyperlink>
      <w:r w:rsidR="005A7310">
        <w:t>)</w:t>
      </w:r>
    </w:p>
    <w:p w14:paraId="04CB882A" w14:textId="77777777" w:rsidR="00966437" w:rsidRDefault="00966437"/>
    <w:p w14:paraId="32965F3D" w14:textId="4F76155B" w:rsidR="00F0085E" w:rsidRDefault="00324C3F" w:rsidP="00FE363A">
      <w:r w:rsidRPr="00880E1C">
        <w:rPr>
          <w:b/>
          <w:bCs/>
        </w:rPr>
        <w:t>2</w:t>
      </w:r>
      <w:r w:rsidR="00FE363A" w:rsidRPr="00880E1C">
        <w:rPr>
          <w:b/>
          <w:bCs/>
        </w:rPr>
        <w:t>.</w:t>
      </w:r>
      <w:r w:rsidR="00880E1C">
        <w:rPr>
          <w:b/>
          <w:bCs/>
        </w:rPr>
        <w:t xml:space="preserve">  </w:t>
      </w:r>
      <w:r w:rsidR="00966437">
        <w:t>A</w:t>
      </w:r>
      <w:r w:rsidR="00FE363A">
        <w:t>ddress</w:t>
      </w:r>
      <w:r w:rsidR="009C669A">
        <w:t>es</w:t>
      </w:r>
      <w:r w:rsidR="00FE363A">
        <w:t xml:space="preserve"> for</w:t>
      </w:r>
      <w:r w:rsidR="00F0085E">
        <w:t xml:space="preserve"> each of our office </w:t>
      </w:r>
      <w:r w:rsidR="00FE363A">
        <w:t xml:space="preserve">locations </w:t>
      </w:r>
      <w:r w:rsidR="00F0085E">
        <w:t>are listed here</w:t>
      </w:r>
      <w:r w:rsidR="00966437">
        <w:t>, with contact information for the person</w:t>
      </w:r>
      <w:r w:rsidR="009C669A">
        <w:t>(s)</w:t>
      </w:r>
      <w:r w:rsidR="008B7B06">
        <w:t xml:space="preserve"> in our </w:t>
      </w:r>
      <w:r w:rsidR="007520B5">
        <w:t>c</w:t>
      </w:r>
      <w:r w:rsidR="008B7B06">
        <w:t>ompany</w:t>
      </w:r>
      <w:r w:rsidR="00966437">
        <w:t xml:space="preserve"> who will implement </w:t>
      </w:r>
      <w:r w:rsidR="00452FC0">
        <w:t xml:space="preserve">our </w:t>
      </w:r>
      <w:r w:rsidR="0038073B">
        <w:t>c</w:t>
      </w:r>
      <w:r w:rsidR="00452FC0">
        <w:t>ompany’s COVID-19 Prevention</w:t>
      </w:r>
      <w:r w:rsidR="00966437">
        <w:t xml:space="preserve"> Plan</w:t>
      </w:r>
      <w:r w:rsidR="00F0085E">
        <w:t>:</w:t>
      </w:r>
    </w:p>
    <w:p w14:paraId="7CD59A9F" w14:textId="18CCB1F2" w:rsidR="00F0085E" w:rsidRDefault="00F0085E" w:rsidP="00880E1C">
      <w:pPr>
        <w:ind w:firstLine="720"/>
      </w:pPr>
      <w:r w:rsidRPr="00BC05DC">
        <w:t>[</w:t>
      </w:r>
      <w:r w:rsidR="00D05A83" w:rsidRPr="00BC05DC">
        <w:rPr>
          <w:u w:val="single"/>
        </w:rPr>
        <w:t>I</w:t>
      </w:r>
      <w:r w:rsidRPr="00BC05DC">
        <w:rPr>
          <w:u w:val="single"/>
        </w:rPr>
        <w:t xml:space="preserve">nsert physical office address, name, email address and phone number of </w:t>
      </w:r>
      <w:r w:rsidR="00452FC0" w:rsidRPr="00BC05DC">
        <w:rPr>
          <w:u w:val="single"/>
        </w:rPr>
        <w:t>designated</w:t>
      </w:r>
      <w:r w:rsidRPr="00BC05DC">
        <w:rPr>
          <w:u w:val="single"/>
        </w:rPr>
        <w:t xml:space="preserve"> person</w:t>
      </w:r>
      <w:r w:rsidR="00B331F7">
        <w:rPr>
          <w:u w:val="single"/>
        </w:rPr>
        <w:t>(s)</w:t>
      </w:r>
      <w:r w:rsidR="003C6468" w:rsidRPr="00BC05DC">
        <w:rPr>
          <w:u w:val="single"/>
        </w:rPr>
        <w:t xml:space="preserve"> who will implement this Plan</w:t>
      </w:r>
      <w:r w:rsidRPr="00BC05DC">
        <w:t>]</w:t>
      </w:r>
    </w:p>
    <w:p w14:paraId="377171C7" w14:textId="77777777" w:rsidR="00F0085E" w:rsidRDefault="00F0085E" w:rsidP="00F0085E">
      <w:pPr>
        <w:pStyle w:val="ListParagraph"/>
      </w:pPr>
    </w:p>
    <w:p w14:paraId="25177F8F" w14:textId="078E0E9C" w:rsidR="00F0085E" w:rsidRDefault="00324C3F" w:rsidP="00F0085E">
      <w:r w:rsidRPr="00880E1C">
        <w:rPr>
          <w:b/>
          <w:bCs/>
        </w:rPr>
        <w:t>3</w:t>
      </w:r>
      <w:r w:rsidR="00F0085E" w:rsidRPr="00880E1C">
        <w:rPr>
          <w:b/>
          <w:bCs/>
        </w:rPr>
        <w:t>.</w:t>
      </w:r>
      <w:r w:rsidR="0067536C">
        <w:t xml:space="preserve">  </w:t>
      </w:r>
      <w:r w:rsidR="00FE363A">
        <w:t>For each</w:t>
      </w:r>
      <w:r w:rsidR="00D05A83">
        <w:t xml:space="preserve"> of our company’s</w:t>
      </w:r>
      <w:r w:rsidR="00FE363A">
        <w:t xml:space="preserve"> office</w:t>
      </w:r>
      <w:r w:rsidR="009C669A">
        <w:t xml:space="preserve"> locations</w:t>
      </w:r>
      <w:r w:rsidR="00FE363A">
        <w:t>, we have identified the</w:t>
      </w:r>
      <w:r w:rsidR="00D05A83">
        <w:t xml:space="preserve"> following</w:t>
      </w:r>
      <w:r w:rsidR="00FE363A">
        <w:t xml:space="preserve"> work areas:</w:t>
      </w:r>
    </w:p>
    <w:p w14:paraId="58D2E6F8" w14:textId="77777777" w:rsidR="00880E1C" w:rsidRDefault="00FE363A" w:rsidP="00F0085E">
      <w:r>
        <w:t xml:space="preserve">     </w:t>
      </w:r>
    </w:p>
    <w:p w14:paraId="1CBA21A8" w14:textId="6198A54B" w:rsidR="00FE363A" w:rsidRDefault="00FE363A" w:rsidP="00F0085E">
      <w:r>
        <w:t xml:space="preserve">     </w:t>
      </w:r>
      <w:r w:rsidR="00880E1C">
        <w:tab/>
      </w:r>
      <w:r>
        <w:t xml:space="preserve"> </w:t>
      </w:r>
      <w:r w:rsidR="00D05A83" w:rsidRPr="00BC05DC">
        <w:t>[</w:t>
      </w:r>
      <w:r w:rsidR="00D05A83" w:rsidRPr="00617FD8">
        <w:rPr>
          <w:u w:val="single"/>
        </w:rPr>
        <w:t xml:space="preserve">Include description of work areas. </w:t>
      </w:r>
      <w:r w:rsidRPr="00617FD8">
        <w:rPr>
          <w:u w:val="single"/>
        </w:rPr>
        <w:t>Example:  123 Main Street, El Segundo office has 6 work areas (reception desk, administrative staffs</w:t>
      </w:r>
      <w:r w:rsidR="00324C3F" w:rsidRPr="00617FD8">
        <w:rPr>
          <w:u w:val="single"/>
        </w:rPr>
        <w:t>’</w:t>
      </w:r>
      <w:r w:rsidRPr="00617FD8">
        <w:rPr>
          <w:u w:val="single"/>
        </w:rPr>
        <w:t xml:space="preserve"> cubicle</w:t>
      </w:r>
      <w:r w:rsidR="00966437" w:rsidRPr="00617FD8">
        <w:rPr>
          <w:u w:val="single"/>
        </w:rPr>
        <w:t xml:space="preserve"> area</w:t>
      </w:r>
      <w:r w:rsidRPr="00617FD8">
        <w:rPr>
          <w:u w:val="single"/>
        </w:rPr>
        <w:t xml:space="preserve">, IT </w:t>
      </w:r>
      <w:r w:rsidR="00324C3F" w:rsidRPr="00617FD8">
        <w:rPr>
          <w:u w:val="single"/>
        </w:rPr>
        <w:t>group</w:t>
      </w:r>
      <w:r w:rsidR="003C6468" w:rsidRPr="00617FD8">
        <w:rPr>
          <w:u w:val="single"/>
        </w:rPr>
        <w:t>’s</w:t>
      </w:r>
      <w:r w:rsidR="00324C3F" w:rsidRPr="00617FD8">
        <w:rPr>
          <w:u w:val="single"/>
        </w:rPr>
        <w:t xml:space="preserve"> </w:t>
      </w:r>
      <w:r w:rsidR="00D05A83" w:rsidRPr="00617FD8">
        <w:rPr>
          <w:u w:val="single"/>
        </w:rPr>
        <w:t>area</w:t>
      </w:r>
      <w:r w:rsidRPr="00617FD8">
        <w:rPr>
          <w:u w:val="single"/>
        </w:rPr>
        <w:t>, and 3 private offices</w:t>
      </w:r>
      <w:r w:rsidRPr="00BC05DC">
        <w:t>)</w:t>
      </w:r>
      <w:r w:rsidR="00D05A83">
        <w:t>]</w:t>
      </w:r>
      <w:r>
        <w:t xml:space="preserve">  </w:t>
      </w:r>
    </w:p>
    <w:p w14:paraId="609FD6AB" w14:textId="6EFB4EA9" w:rsidR="00FE363A" w:rsidRDefault="00FE363A" w:rsidP="00F0085E"/>
    <w:p w14:paraId="3A05A2DB" w14:textId="211433B5" w:rsidR="00FE363A" w:rsidRDefault="00880E1C" w:rsidP="00F0085E">
      <w:r>
        <w:rPr>
          <w:b/>
          <w:bCs/>
        </w:rPr>
        <w:lastRenderedPageBreak/>
        <w:t>4</w:t>
      </w:r>
      <w:r w:rsidR="00FE363A" w:rsidRPr="00880E1C">
        <w:rPr>
          <w:b/>
          <w:bCs/>
        </w:rPr>
        <w:t>.</w:t>
      </w:r>
      <w:r w:rsidR="00FE363A">
        <w:t xml:space="preserve">  </w:t>
      </w:r>
      <w:r w:rsidR="00BC05DC">
        <w:t xml:space="preserve">The </w:t>
      </w:r>
      <w:r w:rsidR="007520B5">
        <w:t>c</w:t>
      </w:r>
      <w:r w:rsidR="00BC05DC">
        <w:t xml:space="preserve">ompany </w:t>
      </w:r>
      <w:r w:rsidR="00FE363A">
        <w:t xml:space="preserve">performed a comprehensive </w:t>
      </w:r>
      <w:r w:rsidR="002F668C">
        <w:t xml:space="preserve">COVID-19 </w:t>
      </w:r>
      <w:r w:rsidR="00FE363A">
        <w:t xml:space="preserve">risk assessment of each </w:t>
      </w:r>
      <w:r w:rsidR="00966437">
        <w:t>of the</w:t>
      </w:r>
      <w:r w:rsidR="00324C3F">
        <w:t xml:space="preserve"> above</w:t>
      </w:r>
      <w:r w:rsidR="00D05A83">
        <w:t>-des</w:t>
      </w:r>
      <w:r w:rsidR="00D86220">
        <w:t>c</w:t>
      </w:r>
      <w:r w:rsidR="00D05A83">
        <w:t>ribed</w:t>
      </w:r>
      <w:r w:rsidR="00966437">
        <w:t xml:space="preserve"> </w:t>
      </w:r>
      <w:r w:rsidR="00FE363A">
        <w:t>work area</w:t>
      </w:r>
      <w:r w:rsidR="00966437">
        <w:t>s</w:t>
      </w:r>
      <w:r w:rsidR="002F668C">
        <w:t xml:space="preserve"> to identify </w:t>
      </w:r>
      <w:r>
        <w:t xml:space="preserve">any </w:t>
      </w:r>
      <w:r w:rsidR="002F668C">
        <w:t>items to be corrected to help prevent the spread of COVID-19</w:t>
      </w:r>
      <w:r w:rsidR="00B0705B">
        <w:t xml:space="preserve">.  </w:t>
      </w:r>
      <w:r w:rsidR="002F668C">
        <w:t>The items we identified are</w:t>
      </w:r>
      <w:r w:rsidR="00B0705B">
        <w:t xml:space="preserve"> documented on </w:t>
      </w:r>
      <w:r w:rsidR="00B0705B" w:rsidRPr="00B0705B">
        <w:rPr>
          <w:b/>
          <w:bCs/>
        </w:rPr>
        <w:t>Exhibit A</w:t>
      </w:r>
      <w:r w:rsidR="00B0705B">
        <w:t xml:space="preserve"> with a description</w:t>
      </w:r>
      <w:r w:rsidR="00A60645">
        <w:t xml:space="preserve"> and date</w:t>
      </w:r>
      <w:r w:rsidR="00B0705B">
        <w:t>.</w:t>
      </w:r>
      <w:r w:rsidR="00966437">
        <w:t xml:space="preserve"> </w:t>
      </w:r>
      <w:r w:rsidR="002F668C">
        <w:t xml:space="preserve"> The risk assessment for each of our offices was performed on the below date:</w:t>
      </w:r>
    </w:p>
    <w:p w14:paraId="57581E46" w14:textId="441B1946" w:rsidR="00880E1C" w:rsidRDefault="00880E1C" w:rsidP="00880E1C">
      <w:pPr>
        <w:ind w:firstLine="720"/>
      </w:pPr>
      <w:r w:rsidRPr="00617FD8">
        <w:rPr>
          <w:u w:val="single"/>
        </w:rPr>
        <w:t xml:space="preserve">[Insert office address and date of risk assessment; Example:  123 Main Street, El Segundo risk assessment completed on 5/12/20); See </w:t>
      </w:r>
      <w:r w:rsidRPr="00617FD8">
        <w:rPr>
          <w:b/>
          <w:bCs/>
          <w:u w:val="single"/>
        </w:rPr>
        <w:t>Exhibit A</w:t>
      </w:r>
      <w:r w:rsidRPr="00617FD8">
        <w:rPr>
          <w:u w:val="single"/>
        </w:rPr>
        <w:t xml:space="preserve"> for description of action items</w:t>
      </w:r>
      <w:r>
        <w:t>]</w:t>
      </w:r>
    </w:p>
    <w:p w14:paraId="04C038F3" w14:textId="77777777" w:rsidR="00617FD8" w:rsidRDefault="00617FD8" w:rsidP="00F0085E"/>
    <w:p w14:paraId="6186F350" w14:textId="23FDBFF3" w:rsidR="002E052F" w:rsidRDefault="002E052F" w:rsidP="00F0085E">
      <w:pPr>
        <w:rPr>
          <w:b/>
          <w:bCs/>
        </w:rPr>
      </w:pPr>
      <w:r w:rsidRPr="002E052F">
        <w:t xml:space="preserve">The </w:t>
      </w:r>
      <w:r w:rsidR="007520B5">
        <w:t>c</w:t>
      </w:r>
      <w:r w:rsidRPr="002E052F">
        <w:t>ompany will</w:t>
      </w:r>
      <w:r w:rsidR="00B331F7">
        <w:t xml:space="preserve"> continue to</w:t>
      </w:r>
      <w:r w:rsidRPr="002E052F">
        <w:t xml:space="preserve"> evaluate the office work areas </w:t>
      </w:r>
      <w:r w:rsidR="009C669A">
        <w:t xml:space="preserve">on a regular basis </w:t>
      </w:r>
      <w:r w:rsidRPr="002E052F">
        <w:t>for compliance</w:t>
      </w:r>
      <w:r w:rsidR="00B331F7">
        <w:t xml:space="preserve"> with </w:t>
      </w:r>
      <w:r w:rsidR="008E6153">
        <w:t xml:space="preserve">this Plan and </w:t>
      </w:r>
      <w:r w:rsidR="00B331F7">
        <w:t>current guidelines</w:t>
      </w:r>
      <w:r w:rsidR="008E6153">
        <w:t>,</w:t>
      </w:r>
      <w:r w:rsidR="006C798B">
        <w:t xml:space="preserve"> </w:t>
      </w:r>
      <w:r w:rsidR="008E6153">
        <w:t>and will correct deficiencies when identified</w:t>
      </w:r>
      <w:r w:rsidRPr="002E052F">
        <w:t xml:space="preserve">.  </w:t>
      </w:r>
      <w:r>
        <w:rPr>
          <w:b/>
          <w:bCs/>
        </w:rPr>
        <w:t xml:space="preserve">   </w:t>
      </w:r>
    </w:p>
    <w:p w14:paraId="3E6AD9F1" w14:textId="77777777" w:rsidR="00617FD8" w:rsidRDefault="002E052F" w:rsidP="00F0085E">
      <w:pPr>
        <w:rPr>
          <w:b/>
          <w:bCs/>
        </w:rPr>
      </w:pPr>
      <w:r>
        <w:rPr>
          <w:b/>
          <w:bCs/>
        </w:rPr>
        <w:tab/>
      </w:r>
    </w:p>
    <w:p w14:paraId="33D86B2A" w14:textId="1E7F3883" w:rsidR="00880E1C" w:rsidRDefault="00617FD8" w:rsidP="00F0085E">
      <w:pPr>
        <w:rPr>
          <w:b/>
          <w:bCs/>
        </w:rPr>
      </w:pPr>
      <w:r>
        <w:rPr>
          <w:b/>
          <w:bCs/>
        </w:rPr>
        <w:tab/>
      </w:r>
      <w:r w:rsidR="002E052F">
        <w:rPr>
          <w:b/>
          <w:bCs/>
        </w:rPr>
        <w:t>[Optional</w:t>
      </w:r>
      <w:r>
        <w:rPr>
          <w:b/>
          <w:bCs/>
        </w:rPr>
        <w:t>:   The next date for evaluation is: _________, 2020</w:t>
      </w:r>
      <w:r w:rsidR="002E052F">
        <w:rPr>
          <w:b/>
          <w:bCs/>
        </w:rPr>
        <w:t>]</w:t>
      </w:r>
    </w:p>
    <w:p w14:paraId="1295A43C" w14:textId="77777777" w:rsidR="002E052F" w:rsidRDefault="002E052F" w:rsidP="00F0085E">
      <w:pPr>
        <w:rPr>
          <w:b/>
          <w:bCs/>
        </w:rPr>
      </w:pPr>
    </w:p>
    <w:p w14:paraId="3922885E" w14:textId="712E3BF0" w:rsidR="00324C3F" w:rsidRDefault="00880E1C" w:rsidP="00F0085E">
      <w:r w:rsidRPr="00880E1C">
        <w:rPr>
          <w:b/>
          <w:bCs/>
        </w:rPr>
        <w:t>5</w:t>
      </w:r>
      <w:r w:rsidR="00324C3F" w:rsidRPr="00880E1C">
        <w:rPr>
          <w:b/>
          <w:bCs/>
        </w:rPr>
        <w:t>.</w:t>
      </w:r>
      <w:r w:rsidR="00324C3F">
        <w:t xml:space="preserve">  </w:t>
      </w:r>
      <w:r w:rsidR="0090175F">
        <w:t>Training for</w:t>
      </w:r>
      <w:r w:rsidR="00FF6051">
        <w:t xml:space="preserve"> real estate licensees and</w:t>
      </w:r>
      <w:r w:rsidR="00324C3F">
        <w:t xml:space="preserve"> our</w:t>
      </w:r>
      <w:r w:rsidR="00FF6051">
        <w:t xml:space="preserve"> </w:t>
      </w:r>
      <w:r w:rsidR="007520B5">
        <w:t>c</w:t>
      </w:r>
      <w:r w:rsidR="00FF6051">
        <w:t>ompany</w:t>
      </w:r>
      <w:r w:rsidR="00324C3F">
        <w:t xml:space="preserve"> employees on COVID-19 prevention </w:t>
      </w:r>
      <w:r w:rsidR="00D05A83">
        <w:t xml:space="preserve">was </w:t>
      </w:r>
      <w:r w:rsidR="00D025BC">
        <w:t xml:space="preserve">provided as of </w:t>
      </w:r>
      <w:r w:rsidR="00D025BC" w:rsidRPr="002B5093">
        <w:rPr>
          <w:b/>
          <w:bCs/>
          <w:u w:val="single"/>
        </w:rPr>
        <w:t>[</w:t>
      </w:r>
      <w:r w:rsidR="00E6504B" w:rsidRPr="002B5093">
        <w:rPr>
          <w:b/>
          <w:bCs/>
          <w:u w:val="single"/>
        </w:rPr>
        <w:t xml:space="preserve">insert </w:t>
      </w:r>
      <w:r w:rsidR="00D025BC" w:rsidRPr="002B5093">
        <w:rPr>
          <w:b/>
          <w:bCs/>
          <w:u w:val="single"/>
        </w:rPr>
        <w:t>date]</w:t>
      </w:r>
      <w:r w:rsidR="00D025BC">
        <w:t xml:space="preserve"> through </w:t>
      </w:r>
      <w:r w:rsidR="00D025BC" w:rsidRPr="002B5093">
        <w:rPr>
          <w:b/>
          <w:bCs/>
          <w:u w:val="single"/>
        </w:rPr>
        <w:t>[</w:t>
      </w:r>
      <w:r w:rsidR="00E6504B" w:rsidRPr="002B5093">
        <w:rPr>
          <w:b/>
          <w:bCs/>
          <w:u w:val="single"/>
        </w:rPr>
        <w:t xml:space="preserve">describe training class or insert </w:t>
      </w:r>
      <w:r w:rsidR="00D025BC" w:rsidRPr="002B5093">
        <w:rPr>
          <w:b/>
          <w:bCs/>
          <w:u w:val="single"/>
        </w:rPr>
        <w:t>link</w:t>
      </w:r>
      <w:r w:rsidR="00E6504B" w:rsidRPr="002B5093">
        <w:rPr>
          <w:b/>
          <w:bCs/>
          <w:u w:val="single"/>
        </w:rPr>
        <w:t xml:space="preserve"> to training</w:t>
      </w:r>
      <w:r w:rsidR="00D025BC" w:rsidRPr="002B5093">
        <w:rPr>
          <w:b/>
          <w:bCs/>
          <w:u w:val="single"/>
        </w:rPr>
        <w:t>].</w:t>
      </w:r>
      <w:r w:rsidR="00D025BC">
        <w:t xml:space="preserve"> </w:t>
      </w:r>
      <w:r w:rsidR="00E6504B">
        <w:t xml:space="preserve"> </w:t>
      </w:r>
      <w:r w:rsidR="00D05A83">
        <w:t>T</w:t>
      </w:r>
      <w:r w:rsidR="0090175F">
        <w:t>raining include</w:t>
      </w:r>
      <w:r w:rsidR="005A0D6D">
        <w:t>d the</w:t>
      </w:r>
      <w:r w:rsidR="00D05A83">
        <w:t xml:space="preserve"> topics and</w:t>
      </w:r>
      <w:r w:rsidR="005A0D6D">
        <w:t xml:space="preserve"> information </w:t>
      </w:r>
      <w:r w:rsidR="00D05A83">
        <w:t>described</w:t>
      </w:r>
      <w:r w:rsidR="005A0D6D">
        <w:t xml:space="preserve"> in </w:t>
      </w:r>
      <w:r w:rsidR="005A0D6D" w:rsidRPr="00D05A83">
        <w:rPr>
          <w:b/>
          <w:bCs/>
        </w:rPr>
        <w:t xml:space="preserve">Exhibit </w:t>
      </w:r>
      <w:r w:rsidR="00D05A83" w:rsidRPr="00D05A83">
        <w:rPr>
          <w:b/>
          <w:bCs/>
        </w:rPr>
        <w:t>B</w:t>
      </w:r>
      <w:r w:rsidR="00B40202">
        <w:t xml:space="preserve">. </w:t>
      </w:r>
      <w:r w:rsidR="007A24B8">
        <w:t xml:space="preserve"> </w:t>
      </w:r>
      <w:r w:rsidR="00D025BC">
        <w:t>All those who will be using the workplace premises and a</w:t>
      </w:r>
      <w:r w:rsidR="007A24B8">
        <w:t xml:space="preserve">ll new </w:t>
      </w:r>
      <w:r w:rsidR="00D05A83">
        <w:t>hires</w:t>
      </w:r>
      <w:r w:rsidR="00FF6051">
        <w:t xml:space="preserve"> and new real estate licensees</w:t>
      </w:r>
      <w:r w:rsidR="007A24B8">
        <w:t xml:space="preserve"> will receive COVID-19 prevention training before </w:t>
      </w:r>
      <w:r w:rsidR="00D025BC">
        <w:t>using and entering the workplace premises.</w:t>
      </w:r>
      <w:r w:rsidR="00AF3230">
        <w:t xml:space="preserve"> </w:t>
      </w:r>
      <w:r w:rsidR="00D025BC">
        <w:t xml:space="preserve"> Whether or not the listed workplaces are used by the employees or real estate licensees, all must comply with the protocol for showing properties as determined by local and state authorities.</w:t>
      </w:r>
    </w:p>
    <w:p w14:paraId="6027CA3E" w14:textId="6E05DCEA" w:rsidR="00324C3F" w:rsidRDefault="00324C3F" w:rsidP="00F0085E">
      <w:r>
        <w:t xml:space="preserve">    </w:t>
      </w:r>
      <w:r w:rsidR="00B40202">
        <w:t xml:space="preserve">   </w:t>
      </w:r>
      <w:r>
        <w:t xml:space="preserve"> </w:t>
      </w:r>
      <w:r w:rsidR="00D05A83" w:rsidRPr="00BC05DC">
        <w:t>[</w:t>
      </w:r>
      <w:r w:rsidR="00550397" w:rsidRPr="00BC05DC">
        <w:t xml:space="preserve">Insert date of Training(s); </w:t>
      </w:r>
      <w:r w:rsidR="007A24B8" w:rsidRPr="00BC05DC">
        <w:t xml:space="preserve">Example: </w:t>
      </w:r>
      <w:r w:rsidR="002B5093">
        <w:t>“</w:t>
      </w:r>
      <w:r w:rsidR="0090175F" w:rsidRPr="00BC05DC">
        <w:t xml:space="preserve">Employee training </w:t>
      </w:r>
      <w:r w:rsidR="007A24B8" w:rsidRPr="00BC05DC">
        <w:t>for</w:t>
      </w:r>
      <w:r w:rsidR="002B5093">
        <w:t xml:space="preserve"> real estate licensees and</w:t>
      </w:r>
      <w:r w:rsidR="007A24B8" w:rsidRPr="00BC05DC">
        <w:t xml:space="preserve"> employees </w:t>
      </w:r>
      <w:r w:rsidR="0090175F" w:rsidRPr="00BC05DC">
        <w:t xml:space="preserve">at 123 Main Street, El Segundo </w:t>
      </w:r>
      <w:r w:rsidR="007A24B8" w:rsidRPr="00BC05DC">
        <w:t xml:space="preserve">completed via videoconference </w:t>
      </w:r>
      <w:r w:rsidR="0090175F" w:rsidRPr="00BC05DC">
        <w:t>on May</w:t>
      </w:r>
      <w:r w:rsidR="007A24B8" w:rsidRPr="00BC05DC">
        <w:t xml:space="preserve"> </w:t>
      </w:r>
      <w:r w:rsidR="0090175F" w:rsidRPr="00BC05DC">
        <w:t>12, 2020</w:t>
      </w:r>
      <w:r w:rsidR="002B5093">
        <w:t>”</w:t>
      </w:r>
      <w:r w:rsidR="00D86220" w:rsidRPr="00BC05DC">
        <w:t>]</w:t>
      </w:r>
    </w:p>
    <w:p w14:paraId="1B53ECDB" w14:textId="77777777" w:rsidR="00750F0C" w:rsidRDefault="00750F0C" w:rsidP="00F0085E">
      <w:pPr>
        <w:rPr>
          <w:b/>
          <w:bCs/>
        </w:rPr>
      </w:pPr>
    </w:p>
    <w:p w14:paraId="35A3620C" w14:textId="5461186A" w:rsidR="00244B2F" w:rsidRDefault="00244B2F" w:rsidP="00F0085E">
      <w:r w:rsidRPr="00244B2F">
        <w:rPr>
          <w:b/>
          <w:bCs/>
        </w:rPr>
        <w:t>6.</w:t>
      </w:r>
      <w:r>
        <w:t xml:space="preserve">  The company has established a written COVID-19 prevention plan for real estate licensees who show properties</w:t>
      </w:r>
      <w:r w:rsidR="008D40A4">
        <w:t>,</w:t>
      </w:r>
      <w:r>
        <w:t xml:space="preserve"> </w:t>
      </w:r>
      <w:r w:rsidR="008D40A4">
        <w:t>which</w:t>
      </w:r>
      <w:r>
        <w:t xml:space="preserve"> can be accessed here: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rsidR="00E6504B" w:rsidRPr="006B36DB">
        <w:rPr>
          <w:b/>
          <w:bCs/>
          <w:u w:val="single"/>
        </w:rPr>
        <w:t>[insert link</w:t>
      </w:r>
      <w:r w:rsidR="00643ACB" w:rsidRPr="006B36DB">
        <w:rPr>
          <w:b/>
          <w:bCs/>
          <w:u w:val="single"/>
        </w:rPr>
        <w:t xml:space="preserve"> to </w:t>
      </w:r>
      <w:r w:rsidR="001F073B">
        <w:rPr>
          <w:b/>
          <w:bCs/>
          <w:u w:val="single"/>
        </w:rPr>
        <w:t xml:space="preserve">C.A.R. </w:t>
      </w:r>
      <w:r w:rsidR="00D04584">
        <w:rPr>
          <w:b/>
          <w:bCs/>
          <w:u w:val="single"/>
        </w:rPr>
        <w:t xml:space="preserve">“Real Estate </w:t>
      </w:r>
      <w:r w:rsidR="00643ACB" w:rsidRPr="006B36DB">
        <w:rPr>
          <w:b/>
          <w:bCs/>
          <w:u w:val="single"/>
        </w:rPr>
        <w:t>Best Practices</w:t>
      </w:r>
      <w:r w:rsidR="00D04584">
        <w:rPr>
          <w:b/>
          <w:bCs/>
          <w:u w:val="single"/>
        </w:rPr>
        <w:t xml:space="preserve"> Guidelines and </w:t>
      </w:r>
      <w:r w:rsidR="00643ACB" w:rsidRPr="006B36DB">
        <w:rPr>
          <w:b/>
          <w:bCs/>
          <w:u w:val="single"/>
        </w:rPr>
        <w:t xml:space="preserve">Prevention Plan for </w:t>
      </w:r>
      <w:r w:rsidR="00D04584">
        <w:rPr>
          <w:b/>
          <w:bCs/>
          <w:u w:val="single"/>
        </w:rPr>
        <w:t>Showings During COVID-19—Stage 2 Expansion”</w:t>
      </w:r>
      <w:r w:rsidR="00E6504B" w:rsidRPr="006B36DB">
        <w:rPr>
          <w:b/>
          <w:bCs/>
          <w:u w:val="single"/>
        </w:rPr>
        <w:t>]</w:t>
      </w:r>
      <w:r>
        <w:t xml:space="preserve">.  Real estate licensees have been </w:t>
      </w:r>
      <w:r w:rsidR="00750F0C">
        <w:t xml:space="preserve">provided with the </w:t>
      </w:r>
      <w:r w:rsidR="00F313FF">
        <w:t>C.A.R.</w:t>
      </w:r>
      <w:r w:rsidR="00750F0C">
        <w:t xml:space="preserve"> “Real Estate Best Practices Guidelines and Prevention Plan for Showings During COVID-19—Stage 2 Expansion” and the</w:t>
      </w:r>
      <w:r>
        <w:t xml:space="preserve"> State’s </w:t>
      </w:r>
      <w:r w:rsidR="00750F0C">
        <w:t>Industry Guidelines for showing properties</w:t>
      </w:r>
      <w:r w:rsidR="00DA3CB8">
        <w:t xml:space="preserve">: </w:t>
      </w:r>
      <w:hyperlink r:id="rId8" w:history="1">
        <w:r w:rsidR="00DA3CB8">
          <w:rPr>
            <w:rStyle w:val="Hyperlink"/>
          </w:rPr>
          <w:t>https://covid19.ca.gov/pdf/guidance-real-estate.pdf</w:t>
        </w:r>
      </w:hyperlink>
      <w:r w:rsidR="008D40A4">
        <w:t xml:space="preserve">  </w:t>
      </w:r>
    </w:p>
    <w:p w14:paraId="5F036D04" w14:textId="52A96EB3" w:rsidR="00324C3F" w:rsidRDefault="00324C3F" w:rsidP="00D05A83">
      <w:r>
        <w:t xml:space="preserve">     </w:t>
      </w:r>
    </w:p>
    <w:p w14:paraId="3C8ECFD6" w14:textId="6AE3910F" w:rsidR="00DE22D8" w:rsidRDefault="00555F97" w:rsidP="00E911CC">
      <w:pPr>
        <w:pStyle w:val="Default"/>
        <w:rPr>
          <w:rFonts w:asciiTheme="minorHAnsi" w:hAnsiTheme="minorHAnsi" w:cstheme="minorHAnsi"/>
          <w:sz w:val="22"/>
          <w:szCs w:val="22"/>
        </w:rPr>
      </w:pPr>
      <w:r>
        <w:rPr>
          <w:rFonts w:asciiTheme="minorHAnsi" w:hAnsiTheme="minorHAnsi" w:cstheme="minorHAnsi"/>
          <w:b/>
          <w:bCs/>
          <w:sz w:val="22"/>
          <w:szCs w:val="22"/>
        </w:rPr>
        <w:t>7.</w:t>
      </w:r>
      <w:r w:rsidR="008070BF">
        <w:rPr>
          <w:rFonts w:asciiTheme="minorHAnsi" w:hAnsiTheme="minorHAnsi" w:cstheme="minorHAnsi"/>
          <w:b/>
          <w:bCs/>
          <w:sz w:val="22"/>
          <w:szCs w:val="22"/>
        </w:rPr>
        <w:t xml:space="preserve">   </w:t>
      </w:r>
      <w:r w:rsidR="008070BF">
        <w:rPr>
          <w:rFonts w:asciiTheme="minorHAnsi" w:hAnsiTheme="minorHAnsi" w:cstheme="minorHAnsi"/>
          <w:sz w:val="22"/>
          <w:szCs w:val="22"/>
        </w:rPr>
        <w:t xml:space="preserve">The </w:t>
      </w:r>
      <w:r w:rsidR="007520B5">
        <w:rPr>
          <w:rFonts w:asciiTheme="minorHAnsi" w:hAnsiTheme="minorHAnsi" w:cstheme="minorHAnsi"/>
          <w:sz w:val="22"/>
          <w:szCs w:val="22"/>
        </w:rPr>
        <w:t>c</w:t>
      </w:r>
      <w:r w:rsidR="008070BF">
        <w:rPr>
          <w:rFonts w:asciiTheme="minorHAnsi" w:hAnsiTheme="minorHAnsi" w:cstheme="minorHAnsi"/>
          <w:sz w:val="22"/>
          <w:szCs w:val="22"/>
        </w:rPr>
        <w:t>ompany</w:t>
      </w:r>
      <w:r w:rsidR="00DE22D8">
        <w:rPr>
          <w:rFonts w:asciiTheme="minorHAnsi" w:hAnsiTheme="minorHAnsi" w:cstheme="minorHAnsi"/>
          <w:sz w:val="22"/>
          <w:szCs w:val="22"/>
        </w:rPr>
        <w:t xml:space="preserve"> is implementing California’s guidelines for “</w:t>
      </w:r>
      <w:r w:rsidR="00DE22D8" w:rsidRPr="007520B5">
        <w:rPr>
          <w:rFonts w:asciiTheme="minorHAnsi" w:hAnsiTheme="minorHAnsi" w:cstheme="minorHAnsi"/>
          <w:b/>
          <w:bCs/>
          <w:sz w:val="22"/>
          <w:szCs w:val="22"/>
        </w:rPr>
        <w:t>Individual Control Measures and Screening</w:t>
      </w:r>
      <w:r w:rsidR="00DE22D8">
        <w:rPr>
          <w:rFonts w:asciiTheme="minorHAnsi" w:hAnsiTheme="minorHAnsi" w:cstheme="minorHAnsi"/>
          <w:sz w:val="22"/>
          <w:szCs w:val="22"/>
        </w:rPr>
        <w:t xml:space="preserve">.”   Therefore, </w:t>
      </w:r>
      <w:r w:rsidR="00DB5C03">
        <w:rPr>
          <w:rFonts w:asciiTheme="minorHAnsi" w:hAnsiTheme="minorHAnsi" w:cstheme="minorHAnsi"/>
          <w:sz w:val="22"/>
          <w:szCs w:val="22"/>
        </w:rPr>
        <w:t xml:space="preserve">the </w:t>
      </w:r>
      <w:r w:rsidR="007520B5">
        <w:rPr>
          <w:rFonts w:asciiTheme="minorHAnsi" w:hAnsiTheme="minorHAnsi" w:cstheme="minorHAnsi"/>
          <w:sz w:val="22"/>
          <w:szCs w:val="22"/>
        </w:rPr>
        <w:t>c</w:t>
      </w:r>
      <w:r w:rsidR="00DB5C03">
        <w:rPr>
          <w:rFonts w:asciiTheme="minorHAnsi" w:hAnsiTheme="minorHAnsi" w:cstheme="minorHAnsi"/>
          <w:sz w:val="22"/>
          <w:szCs w:val="22"/>
        </w:rPr>
        <w:t>ompany’s COVID-19 Prevention Plan includes</w:t>
      </w:r>
      <w:r w:rsidR="00DE22D8">
        <w:rPr>
          <w:rFonts w:asciiTheme="minorHAnsi" w:hAnsiTheme="minorHAnsi" w:cstheme="minorHAnsi"/>
          <w:sz w:val="22"/>
          <w:szCs w:val="22"/>
        </w:rPr>
        <w:t xml:space="preserve"> the following:</w:t>
      </w:r>
    </w:p>
    <w:p w14:paraId="118948F5" w14:textId="77777777" w:rsidR="00DE22D8" w:rsidRDefault="00DE22D8" w:rsidP="00E911CC">
      <w:pPr>
        <w:pStyle w:val="Default"/>
        <w:rPr>
          <w:rFonts w:asciiTheme="minorHAnsi" w:hAnsiTheme="minorHAnsi" w:cstheme="minorHAnsi"/>
          <w:sz w:val="22"/>
          <w:szCs w:val="22"/>
        </w:rPr>
      </w:pPr>
    </w:p>
    <w:p w14:paraId="301FEDCB" w14:textId="009E1237" w:rsidR="00DE22D8" w:rsidRPr="00DE22D8" w:rsidRDefault="00DE22D8" w:rsidP="00DE22D8">
      <w:pPr>
        <w:autoSpaceDE w:val="0"/>
        <w:autoSpaceDN w:val="0"/>
        <w:adjustRightInd w:val="0"/>
        <w:spacing w:after="33" w:line="240" w:lineRule="auto"/>
        <w:rPr>
          <w:rFonts w:cstheme="minorHAnsi"/>
          <w:color w:val="000000"/>
        </w:rPr>
      </w:pPr>
      <w:r>
        <w:rPr>
          <w:rFonts w:cstheme="minorHAnsi"/>
          <w:color w:val="000000"/>
        </w:rPr>
        <w:tab/>
        <w:t xml:space="preserve">A. </w:t>
      </w:r>
      <w:r w:rsidRPr="00DE22D8">
        <w:rPr>
          <w:rFonts w:cstheme="minorHAnsi"/>
          <w:color w:val="000000"/>
        </w:rPr>
        <w:t xml:space="preserve"> </w:t>
      </w:r>
      <w:r w:rsidR="00DB5C03">
        <w:rPr>
          <w:rFonts w:cstheme="minorHAnsi"/>
          <w:color w:val="000000"/>
        </w:rPr>
        <w:t xml:space="preserve">The </w:t>
      </w:r>
      <w:r w:rsidR="007520B5">
        <w:rPr>
          <w:rFonts w:cstheme="minorHAnsi"/>
          <w:color w:val="000000"/>
        </w:rPr>
        <w:t>c</w:t>
      </w:r>
      <w:r w:rsidR="00DB5C03">
        <w:rPr>
          <w:rFonts w:cstheme="minorHAnsi"/>
          <w:color w:val="000000"/>
        </w:rPr>
        <w:t xml:space="preserve">ompany </w:t>
      </w:r>
      <w:r w:rsidR="00DA3CB8">
        <w:rPr>
          <w:rFonts w:cstheme="minorHAnsi"/>
          <w:color w:val="000000"/>
        </w:rPr>
        <w:t>may</w:t>
      </w:r>
      <w:r w:rsidR="00DB5C03">
        <w:rPr>
          <w:rFonts w:cstheme="minorHAnsi"/>
          <w:color w:val="000000"/>
        </w:rPr>
        <w:t xml:space="preserve"> p</w:t>
      </w:r>
      <w:r w:rsidRPr="00DE22D8">
        <w:rPr>
          <w:rFonts w:cstheme="minorHAnsi"/>
          <w:color w:val="000000"/>
        </w:rPr>
        <w:t xml:space="preserve">rovide temperature and/or symptom screenings for all </w:t>
      </w:r>
      <w:r w:rsidR="001F073B">
        <w:rPr>
          <w:rFonts w:cstheme="minorHAnsi"/>
          <w:color w:val="000000"/>
        </w:rPr>
        <w:t>employees</w:t>
      </w:r>
      <w:r w:rsidRPr="00DE22D8">
        <w:rPr>
          <w:rFonts w:cstheme="minorHAnsi"/>
          <w:color w:val="000000"/>
        </w:rPr>
        <w:t xml:space="preserve"> at the </w:t>
      </w:r>
    </w:p>
    <w:p w14:paraId="53F2434F" w14:textId="7BD914E0" w:rsidR="00DE22D8" w:rsidRDefault="00DB5C03" w:rsidP="00DE22D8">
      <w:pPr>
        <w:autoSpaceDE w:val="0"/>
        <w:autoSpaceDN w:val="0"/>
        <w:adjustRightInd w:val="0"/>
        <w:spacing w:after="33" w:line="240" w:lineRule="auto"/>
        <w:rPr>
          <w:rFonts w:cstheme="minorHAnsi"/>
          <w:color w:val="000000"/>
        </w:rPr>
      </w:pPr>
      <w:r>
        <w:rPr>
          <w:rFonts w:cstheme="minorHAnsi"/>
          <w:color w:val="000000"/>
        </w:rPr>
        <w:tab/>
      </w:r>
      <w:r w:rsidR="00DE22D8" w:rsidRPr="00DE22D8">
        <w:rPr>
          <w:rFonts w:cstheme="minorHAnsi"/>
          <w:color w:val="000000"/>
        </w:rPr>
        <w:t>beginning of their shift</w:t>
      </w:r>
      <w:r w:rsidR="00DE22D8">
        <w:rPr>
          <w:rFonts w:cstheme="minorHAnsi"/>
          <w:color w:val="000000"/>
        </w:rPr>
        <w:t xml:space="preserve"> (or before they </w:t>
      </w:r>
      <w:r w:rsidR="00832FE8">
        <w:rPr>
          <w:rFonts w:cstheme="minorHAnsi"/>
          <w:color w:val="000000"/>
        </w:rPr>
        <w:t>enter</w:t>
      </w:r>
      <w:r>
        <w:rPr>
          <w:rFonts w:cstheme="minorHAnsi"/>
          <w:color w:val="000000"/>
        </w:rPr>
        <w:t xml:space="preserve"> the</w:t>
      </w:r>
      <w:r w:rsidR="001230BA">
        <w:rPr>
          <w:rFonts w:cstheme="minorHAnsi"/>
          <w:color w:val="000000"/>
        </w:rPr>
        <w:t xml:space="preserve"> company’s</w:t>
      </w:r>
      <w:r>
        <w:rPr>
          <w:rFonts w:cstheme="minorHAnsi"/>
          <w:color w:val="000000"/>
        </w:rPr>
        <w:t xml:space="preserve"> office)</w:t>
      </w:r>
      <w:r w:rsidR="00DE22D8" w:rsidRPr="00DE22D8">
        <w:rPr>
          <w:rFonts w:cstheme="minorHAnsi"/>
          <w:color w:val="000000"/>
        </w:rPr>
        <w:t xml:space="preserve"> and</w:t>
      </w:r>
      <w:r>
        <w:rPr>
          <w:rFonts w:cstheme="minorHAnsi"/>
          <w:color w:val="000000"/>
        </w:rPr>
        <w:t xml:space="preserve"> for</w:t>
      </w:r>
      <w:r w:rsidR="00DE22D8" w:rsidRPr="00DE22D8">
        <w:rPr>
          <w:rFonts w:cstheme="minorHAnsi"/>
          <w:color w:val="000000"/>
        </w:rPr>
        <w:t xml:space="preserve"> any personnel </w:t>
      </w:r>
      <w:r w:rsidR="00832FE8">
        <w:rPr>
          <w:rFonts w:cstheme="minorHAnsi"/>
          <w:color w:val="000000"/>
        </w:rPr>
        <w:tab/>
      </w:r>
      <w:r w:rsidR="00DE22D8" w:rsidRPr="00DE22D8">
        <w:rPr>
          <w:rFonts w:cstheme="minorHAnsi"/>
          <w:color w:val="000000"/>
        </w:rPr>
        <w:t xml:space="preserve">entering the </w:t>
      </w:r>
      <w:r>
        <w:rPr>
          <w:rFonts w:cstheme="minorHAnsi"/>
          <w:color w:val="000000"/>
        </w:rPr>
        <w:t>office</w:t>
      </w:r>
      <w:r w:rsidR="00DE22D8" w:rsidRPr="00DE22D8">
        <w:rPr>
          <w:rFonts w:cstheme="minorHAnsi"/>
          <w:color w:val="000000"/>
        </w:rPr>
        <w:t>.</w:t>
      </w:r>
      <w:r>
        <w:rPr>
          <w:rFonts w:cstheme="minorHAnsi"/>
          <w:color w:val="000000"/>
        </w:rPr>
        <w:t xml:space="preserve">  </w:t>
      </w:r>
      <w:r w:rsidR="00DE22D8" w:rsidRPr="00DE22D8">
        <w:rPr>
          <w:rFonts w:cstheme="minorHAnsi"/>
          <w:color w:val="000000"/>
        </w:rPr>
        <w:t xml:space="preserve">Both </w:t>
      </w:r>
      <w:r>
        <w:rPr>
          <w:rFonts w:cstheme="minorHAnsi"/>
          <w:color w:val="000000"/>
        </w:rPr>
        <w:t xml:space="preserve">the </w:t>
      </w:r>
      <w:r w:rsidR="00DE22D8" w:rsidRPr="00DE22D8">
        <w:rPr>
          <w:rFonts w:cstheme="minorHAnsi"/>
          <w:color w:val="000000"/>
        </w:rPr>
        <w:t xml:space="preserve">screener and </w:t>
      </w:r>
      <w:r>
        <w:rPr>
          <w:rFonts w:cstheme="minorHAnsi"/>
          <w:color w:val="000000"/>
        </w:rPr>
        <w:t xml:space="preserve">the </w:t>
      </w:r>
      <w:r w:rsidR="00DE22D8" w:rsidRPr="00DE22D8">
        <w:rPr>
          <w:rFonts w:cstheme="minorHAnsi"/>
          <w:color w:val="000000"/>
        </w:rPr>
        <w:t>employee</w:t>
      </w:r>
      <w:r w:rsidR="00832FE8">
        <w:rPr>
          <w:rFonts w:cstheme="minorHAnsi"/>
          <w:color w:val="000000"/>
        </w:rPr>
        <w:t>,</w:t>
      </w:r>
      <w:r>
        <w:rPr>
          <w:rFonts w:cstheme="minorHAnsi"/>
          <w:color w:val="000000"/>
        </w:rPr>
        <w:t xml:space="preserve"> or real estate licensee</w:t>
      </w:r>
      <w:r w:rsidR="00832FE8">
        <w:rPr>
          <w:rFonts w:cstheme="minorHAnsi"/>
          <w:color w:val="000000"/>
        </w:rPr>
        <w:t>,</w:t>
      </w:r>
      <w:r w:rsidR="00DE22D8" w:rsidRPr="00DE22D8">
        <w:rPr>
          <w:rFonts w:cstheme="minorHAnsi"/>
          <w:color w:val="000000"/>
        </w:rPr>
        <w:t xml:space="preserve"> should wear </w:t>
      </w:r>
      <w:r w:rsidR="00832FE8">
        <w:rPr>
          <w:rFonts w:cstheme="minorHAnsi"/>
          <w:color w:val="000000"/>
        </w:rPr>
        <w:tab/>
      </w:r>
      <w:r w:rsidR="00DE22D8" w:rsidRPr="00DE22D8">
        <w:rPr>
          <w:rFonts w:cstheme="minorHAnsi"/>
          <w:color w:val="000000"/>
        </w:rPr>
        <w:t xml:space="preserve">face coverings for the screening. </w:t>
      </w:r>
      <w:r w:rsidR="00DA3CB8">
        <w:rPr>
          <w:rFonts w:cstheme="minorHAnsi"/>
          <w:color w:val="000000"/>
        </w:rPr>
        <w:t xml:space="preserve"> Alternatively, the company may require self-screening at </w:t>
      </w:r>
      <w:r w:rsidR="00832FE8">
        <w:rPr>
          <w:rFonts w:cstheme="minorHAnsi"/>
          <w:color w:val="000000"/>
        </w:rPr>
        <w:tab/>
      </w:r>
      <w:r w:rsidR="00DA3CB8">
        <w:rPr>
          <w:rFonts w:cstheme="minorHAnsi"/>
          <w:color w:val="000000"/>
        </w:rPr>
        <w:t>home, which is an appropriate alternative to providing it at the office</w:t>
      </w:r>
      <w:r w:rsidR="00832FE8">
        <w:rPr>
          <w:rFonts w:cstheme="minorHAnsi"/>
          <w:color w:val="000000"/>
        </w:rPr>
        <w:t>;</w:t>
      </w:r>
      <w:r w:rsidR="00DA3CB8">
        <w:rPr>
          <w:rFonts w:cstheme="minorHAnsi"/>
          <w:color w:val="000000"/>
        </w:rPr>
        <w:t xml:space="preserve"> and </w:t>
      </w:r>
      <w:r w:rsidR="00AF2B5B">
        <w:rPr>
          <w:rFonts w:cstheme="minorHAnsi"/>
          <w:color w:val="000000"/>
        </w:rPr>
        <w:t xml:space="preserve">will take steps to </w:t>
      </w:r>
      <w:r w:rsidR="00832FE8">
        <w:rPr>
          <w:rFonts w:cstheme="minorHAnsi"/>
          <w:color w:val="000000"/>
        </w:rPr>
        <w:lastRenderedPageBreak/>
        <w:tab/>
      </w:r>
      <w:r w:rsidR="00DA3CB8">
        <w:rPr>
          <w:rFonts w:cstheme="minorHAnsi"/>
          <w:color w:val="000000"/>
        </w:rPr>
        <w:t>ensure that screening was performed prior to the worker leaving</w:t>
      </w:r>
      <w:r w:rsidR="00AF2B5B">
        <w:rPr>
          <w:rFonts w:cstheme="minorHAnsi"/>
          <w:color w:val="000000"/>
        </w:rPr>
        <w:t xml:space="preserve"> </w:t>
      </w:r>
      <w:r w:rsidR="00DA3CB8">
        <w:rPr>
          <w:rFonts w:cstheme="minorHAnsi"/>
          <w:color w:val="000000"/>
        </w:rPr>
        <w:t xml:space="preserve">home for their shift and </w:t>
      </w:r>
      <w:r w:rsidR="00832FE8">
        <w:rPr>
          <w:rFonts w:cstheme="minorHAnsi"/>
          <w:color w:val="000000"/>
        </w:rPr>
        <w:tab/>
      </w:r>
      <w:r w:rsidR="00DA3CB8">
        <w:rPr>
          <w:rFonts w:cstheme="minorHAnsi"/>
          <w:color w:val="000000"/>
        </w:rPr>
        <w:t>follows CDC guidelines.</w:t>
      </w:r>
    </w:p>
    <w:p w14:paraId="26FE5849" w14:textId="77777777" w:rsidR="00DB5C03" w:rsidRPr="00DE22D8" w:rsidRDefault="00DB5C03" w:rsidP="00DE22D8">
      <w:pPr>
        <w:autoSpaceDE w:val="0"/>
        <w:autoSpaceDN w:val="0"/>
        <w:adjustRightInd w:val="0"/>
        <w:spacing w:after="33" w:line="240" w:lineRule="auto"/>
        <w:rPr>
          <w:rFonts w:cstheme="minorHAnsi"/>
          <w:color w:val="000000"/>
        </w:rPr>
      </w:pPr>
    </w:p>
    <w:p w14:paraId="100D213E" w14:textId="1C2EFDE5" w:rsidR="00DE22D8" w:rsidRDefault="00DB5C03" w:rsidP="00DE22D8">
      <w:pPr>
        <w:autoSpaceDE w:val="0"/>
        <w:autoSpaceDN w:val="0"/>
        <w:adjustRightInd w:val="0"/>
        <w:spacing w:after="33" w:line="240" w:lineRule="auto"/>
        <w:rPr>
          <w:rFonts w:cstheme="minorHAnsi"/>
          <w:color w:val="000000"/>
        </w:rPr>
      </w:pPr>
      <w:r>
        <w:rPr>
          <w:rFonts w:cstheme="minorHAnsi"/>
          <w:color w:val="000000"/>
        </w:rPr>
        <w:tab/>
        <w:t xml:space="preserve">B. The </w:t>
      </w:r>
      <w:r w:rsidR="007520B5">
        <w:rPr>
          <w:rFonts w:cstheme="minorHAnsi"/>
          <w:color w:val="000000"/>
        </w:rPr>
        <w:t>c</w:t>
      </w:r>
      <w:r>
        <w:rPr>
          <w:rFonts w:cstheme="minorHAnsi"/>
          <w:color w:val="000000"/>
        </w:rPr>
        <w:t>ompany e</w:t>
      </w:r>
      <w:r w:rsidR="00DE22D8" w:rsidRPr="00DE22D8">
        <w:rPr>
          <w:rFonts w:cstheme="minorHAnsi"/>
          <w:color w:val="000000"/>
        </w:rPr>
        <w:t>ncourage</w:t>
      </w:r>
      <w:r>
        <w:rPr>
          <w:rFonts w:cstheme="minorHAnsi"/>
          <w:color w:val="000000"/>
        </w:rPr>
        <w:t>s</w:t>
      </w:r>
      <w:r w:rsidR="00DE22D8" w:rsidRPr="00DE22D8">
        <w:rPr>
          <w:rFonts w:cstheme="minorHAnsi"/>
          <w:color w:val="000000"/>
        </w:rPr>
        <w:t xml:space="preserve"> workers who are sick or exhibiting symptoms of COVID-19 to stay </w:t>
      </w:r>
      <w:r>
        <w:rPr>
          <w:rFonts w:cstheme="minorHAnsi"/>
          <w:color w:val="000000"/>
        </w:rPr>
        <w:tab/>
      </w:r>
      <w:r w:rsidR="00DE22D8" w:rsidRPr="00DE22D8">
        <w:rPr>
          <w:rFonts w:cstheme="minorHAnsi"/>
          <w:color w:val="000000"/>
        </w:rPr>
        <w:t xml:space="preserve">home. </w:t>
      </w:r>
    </w:p>
    <w:p w14:paraId="30C03F59" w14:textId="77777777" w:rsidR="00DB5C03" w:rsidRPr="00DE22D8" w:rsidRDefault="00DB5C03" w:rsidP="00DE22D8">
      <w:pPr>
        <w:autoSpaceDE w:val="0"/>
        <w:autoSpaceDN w:val="0"/>
        <w:adjustRightInd w:val="0"/>
        <w:spacing w:after="33" w:line="240" w:lineRule="auto"/>
        <w:rPr>
          <w:rFonts w:cstheme="minorHAnsi"/>
          <w:color w:val="000000"/>
        </w:rPr>
      </w:pPr>
    </w:p>
    <w:p w14:paraId="42C32C41" w14:textId="5485989F" w:rsidR="00AF2B5B" w:rsidRDefault="00DB5C03" w:rsidP="00DE22D8">
      <w:pPr>
        <w:autoSpaceDE w:val="0"/>
        <w:autoSpaceDN w:val="0"/>
        <w:adjustRightInd w:val="0"/>
        <w:spacing w:after="33" w:line="240" w:lineRule="auto"/>
        <w:rPr>
          <w:rFonts w:cstheme="minorHAnsi"/>
          <w:color w:val="000000"/>
        </w:rPr>
      </w:pPr>
      <w:r>
        <w:rPr>
          <w:rFonts w:cstheme="minorHAnsi"/>
          <w:color w:val="000000"/>
        </w:rPr>
        <w:tab/>
        <w:t xml:space="preserve">C. The </w:t>
      </w:r>
      <w:r w:rsidR="007520B5">
        <w:rPr>
          <w:rFonts w:cstheme="minorHAnsi"/>
          <w:color w:val="000000"/>
        </w:rPr>
        <w:t>c</w:t>
      </w:r>
      <w:r>
        <w:rPr>
          <w:rFonts w:cstheme="minorHAnsi"/>
          <w:color w:val="000000"/>
        </w:rPr>
        <w:t>ompany will</w:t>
      </w:r>
      <w:r w:rsidR="00DE22D8" w:rsidRPr="00DE22D8">
        <w:rPr>
          <w:rFonts w:cstheme="minorHAnsi"/>
          <w:color w:val="000000"/>
        </w:rPr>
        <w:t xml:space="preserve"> provide and ensure</w:t>
      </w:r>
      <w:r w:rsidR="00EE3879">
        <w:rPr>
          <w:rFonts w:cstheme="minorHAnsi"/>
          <w:color w:val="000000"/>
        </w:rPr>
        <w:t xml:space="preserve"> employees</w:t>
      </w:r>
      <w:r w:rsidR="00DE22D8" w:rsidRPr="00DE22D8">
        <w:rPr>
          <w:rFonts w:cstheme="minorHAnsi"/>
          <w:color w:val="000000"/>
        </w:rPr>
        <w:t xml:space="preserve"> use all required protective equipment</w:t>
      </w:r>
      <w:r w:rsidR="00AF2B5B">
        <w:rPr>
          <w:rFonts w:cstheme="minorHAnsi"/>
          <w:color w:val="000000"/>
        </w:rPr>
        <w:t xml:space="preserve">, </w:t>
      </w:r>
      <w:r w:rsidR="00AF2B5B">
        <w:rPr>
          <w:rFonts w:cstheme="minorHAnsi"/>
          <w:color w:val="000000"/>
        </w:rPr>
        <w:tab/>
        <w:t>including face coverings and gloves where necessary</w:t>
      </w:r>
    </w:p>
    <w:p w14:paraId="51188168" w14:textId="77777777" w:rsidR="00AF2B5B" w:rsidRDefault="00DB5C03" w:rsidP="00DE22D8">
      <w:pPr>
        <w:autoSpaceDE w:val="0"/>
        <w:autoSpaceDN w:val="0"/>
        <w:adjustRightInd w:val="0"/>
        <w:spacing w:after="33" w:line="240" w:lineRule="auto"/>
        <w:rPr>
          <w:rFonts w:cstheme="minorHAnsi"/>
          <w:color w:val="000000"/>
        </w:rPr>
      </w:pPr>
      <w:r>
        <w:rPr>
          <w:rFonts w:cstheme="minorHAnsi"/>
          <w:color w:val="000000"/>
        </w:rPr>
        <w:t xml:space="preserve"> </w:t>
      </w:r>
      <w:r>
        <w:rPr>
          <w:rFonts w:cstheme="minorHAnsi"/>
          <w:color w:val="000000"/>
        </w:rPr>
        <w:tab/>
      </w:r>
    </w:p>
    <w:p w14:paraId="62C0FE72" w14:textId="4BB3EAE3" w:rsidR="00DE22D8" w:rsidRDefault="00AF2B5B" w:rsidP="00DE22D8">
      <w:pPr>
        <w:autoSpaceDE w:val="0"/>
        <w:autoSpaceDN w:val="0"/>
        <w:adjustRightInd w:val="0"/>
        <w:spacing w:after="33" w:line="240" w:lineRule="auto"/>
        <w:rPr>
          <w:rFonts w:cstheme="minorHAnsi"/>
          <w:color w:val="000000"/>
        </w:rPr>
      </w:pPr>
      <w:r>
        <w:rPr>
          <w:rFonts w:cstheme="minorHAnsi"/>
          <w:color w:val="000000"/>
        </w:rPr>
        <w:t xml:space="preserve">              D. </w:t>
      </w:r>
      <w:r w:rsidR="00DB5C03">
        <w:rPr>
          <w:rFonts w:cstheme="minorHAnsi"/>
          <w:color w:val="000000"/>
        </w:rPr>
        <w:t>The Company will</w:t>
      </w:r>
      <w:r w:rsidR="00DE22D8" w:rsidRPr="00DE22D8">
        <w:rPr>
          <w:rFonts w:cstheme="minorHAnsi"/>
          <w:color w:val="000000"/>
        </w:rPr>
        <w:t xml:space="preserve"> consider where disposable glove use may be helpful to supplement</w:t>
      </w:r>
      <w:r w:rsidR="00DB5C03">
        <w:rPr>
          <w:rFonts w:cstheme="minorHAnsi"/>
          <w:color w:val="000000"/>
        </w:rPr>
        <w:t xml:space="preserve"> </w:t>
      </w:r>
      <w:r>
        <w:rPr>
          <w:rFonts w:cstheme="minorHAnsi"/>
          <w:color w:val="000000"/>
        </w:rPr>
        <w:tab/>
      </w:r>
      <w:r w:rsidR="00DE22D8" w:rsidRPr="00DE22D8">
        <w:rPr>
          <w:rFonts w:cstheme="minorHAnsi"/>
          <w:color w:val="000000"/>
        </w:rPr>
        <w:t xml:space="preserve">frequent handwashing or use of hand sanitizer; </w:t>
      </w:r>
      <w:r w:rsidR="00DB5C03">
        <w:rPr>
          <w:rFonts w:cstheme="minorHAnsi"/>
          <w:color w:val="000000"/>
        </w:rPr>
        <w:t xml:space="preserve">for </w:t>
      </w:r>
      <w:r w:rsidR="00DE22D8" w:rsidRPr="00DE22D8">
        <w:rPr>
          <w:rFonts w:cstheme="minorHAnsi"/>
          <w:color w:val="000000"/>
        </w:rPr>
        <w:t>example</w:t>
      </w:r>
      <w:r w:rsidR="00DB5C03">
        <w:rPr>
          <w:rFonts w:cstheme="minorHAnsi"/>
          <w:color w:val="000000"/>
        </w:rPr>
        <w:t>,</w:t>
      </w:r>
      <w:r w:rsidR="00DE22D8" w:rsidRPr="00DE22D8">
        <w:rPr>
          <w:rFonts w:cstheme="minorHAnsi"/>
          <w:color w:val="000000"/>
        </w:rPr>
        <w:t xml:space="preserve"> for workers who are screening </w:t>
      </w:r>
      <w:r>
        <w:rPr>
          <w:rFonts w:cstheme="minorHAnsi"/>
          <w:color w:val="000000"/>
        </w:rPr>
        <w:tab/>
      </w:r>
      <w:r w:rsidR="00DE22D8" w:rsidRPr="00DE22D8">
        <w:rPr>
          <w:rFonts w:cstheme="minorHAnsi"/>
          <w:color w:val="000000"/>
        </w:rPr>
        <w:t xml:space="preserve">others for symptoms or handling commonly touched items. </w:t>
      </w:r>
    </w:p>
    <w:p w14:paraId="2EE423D6" w14:textId="77777777" w:rsidR="00DB5C03" w:rsidRPr="00DE22D8" w:rsidRDefault="00DB5C03" w:rsidP="00DE22D8">
      <w:pPr>
        <w:autoSpaceDE w:val="0"/>
        <w:autoSpaceDN w:val="0"/>
        <w:adjustRightInd w:val="0"/>
        <w:spacing w:after="33" w:line="240" w:lineRule="auto"/>
        <w:rPr>
          <w:rFonts w:cstheme="minorHAnsi"/>
          <w:color w:val="000000"/>
        </w:rPr>
      </w:pPr>
    </w:p>
    <w:p w14:paraId="20EE3ABA" w14:textId="48561048" w:rsidR="00DE22D8" w:rsidRPr="00DE22D8" w:rsidRDefault="00DB5C03" w:rsidP="00DE22D8">
      <w:pPr>
        <w:autoSpaceDE w:val="0"/>
        <w:autoSpaceDN w:val="0"/>
        <w:adjustRightInd w:val="0"/>
        <w:spacing w:after="0" w:line="240" w:lineRule="auto"/>
        <w:rPr>
          <w:rFonts w:cstheme="minorHAnsi"/>
          <w:color w:val="000000"/>
        </w:rPr>
      </w:pPr>
      <w:r>
        <w:rPr>
          <w:rFonts w:cstheme="minorHAnsi"/>
          <w:color w:val="000000"/>
        </w:rPr>
        <w:tab/>
      </w:r>
      <w:r w:rsidR="002B7984">
        <w:rPr>
          <w:rFonts w:cstheme="minorHAnsi"/>
          <w:color w:val="000000"/>
        </w:rPr>
        <w:t>E</w:t>
      </w:r>
      <w:r>
        <w:rPr>
          <w:rFonts w:cstheme="minorHAnsi"/>
          <w:color w:val="000000"/>
        </w:rPr>
        <w:t xml:space="preserve">. </w:t>
      </w:r>
      <w:r w:rsidR="00DE22D8" w:rsidRPr="00DE22D8">
        <w:rPr>
          <w:rFonts w:cstheme="minorHAnsi"/>
          <w:color w:val="000000"/>
        </w:rPr>
        <w:t>Face coverings are strongly recommended when employees</w:t>
      </w:r>
      <w:r>
        <w:rPr>
          <w:rFonts w:cstheme="minorHAnsi"/>
          <w:color w:val="000000"/>
        </w:rPr>
        <w:t xml:space="preserve"> or real estate licensees</w:t>
      </w:r>
      <w:r w:rsidR="00DE22D8" w:rsidRPr="00DE22D8">
        <w:rPr>
          <w:rFonts w:cstheme="minorHAnsi"/>
          <w:color w:val="000000"/>
        </w:rPr>
        <w:t xml:space="preserve"> are in the </w:t>
      </w:r>
      <w:r>
        <w:rPr>
          <w:rFonts w:cstheme="minorHAnsi"/>
          <w:color w:val="000000"/>
        </w:rPr>
        <w:tab/>
      </w:r>
      <w:r w:rsidR="00DE22D8" w:rsidRPr="00DE22D8">
        <w:rPr>
          <w:rFonts w:cstheme="minorHAnsi"/>
          <w:color w:val="000000"/>
        </w:rPr>
        <w:t>vicinity of others</w:t>
      </w:r>
      <w:r w:rsidR="001E237B">
        <w:rPr>
          <w:rFonts w:cstheme="minorHAnsi"/>
          <w:color w:val="000000"/>
        </w:rPr>
        <w:t xml:space="preserve"> in the office workplace</w:t>
      </w:r>
      <w:r w:rsidR="00DE22D8" w:rsidRPr="00DE22D8">
        <w:rPr>
          <w:rFonts w:cstheme="minorHAnsi"/>
          <w:color w:val="000000"/>
        </w:rPr>
        <w:t>. Face coverings must not be</w:t>
      </w:r>
      <w:r w:rsidR="00DE5F45">
        <w:rPr>
          <w:rFonts w:cstheme="minorHAnsi"/>
          <w:color w:val="000000"/>
        </w:rPr>
        <w:t xml:space="preserve"> </w:t>
      </w:r>
      <w:r w:rsidR="00DE22D8" w:rsidRPr="00DE22D8">
        <w:rPr>
          <w:rFonts w:cstheme="minorHAnsi"/>
          <w:color w:val="000000"/>
        </w:rPr>
        <w:t>shared.</w:t>
      </w:r>
      <w:r w:rsidR="002B7984">
        <w:rPr>
          <w:rFonts w:cstheme="minorHAnsi"/>
          <w:color w:val="000000"/>
        </w:rPr>
        <w:t xml:space="preserve">  As described in </w:t>
      </w:r>
      <w:r w:rsidR="002B7984">
        <w:rPr>
          <w:rFonts w:cstheme="minorHAnsi"/>
          <w:color w:val="000000"/>
        </w:rPr>
        <w:tab/>
        <w:t xml:space="preserve">the C.A.R. </w:t>
      </w:r>
      <w:r w:rsidR="002B7984">
        <w:t xml:space="preserve">“Real Estate Best Practices Guidelines and Prevention Plan for Showings During </w:t>
      </w:r>
      <w:r w:rsidR="002B7984">
        <w:tab/>
        <w:t xml:space="preserve">COVID-19—Stage 2 Expansion,” real estate licensees must follow face covering requirements </w:t>
      </w:r>
      <w:r w:rsidR="002B7984">
        <w:tab/>
        <w:t>during property showings.</w:t>
      </w:r>
    </w:p>
    <w:p w14:paraId="7DE2F1AB" w14:textId="77777777" w:rsidR="00DE22D8" w:rsidRPr="00DE22D8" w:rsidRDefault="00DE22D8" w:rsidP="00DE22D8">
      <w:pPr>
        <w:pStyle w:val="Default"/>
        <w:rPr>
          <w:rFonts w:asciiTheme="minorHAnsi" w:hAnsiTheme="minorHAnsi" w:cstheme="minorHAnsi"/>
          <w:sz w:val="22"/>
          <w:szCs w:val="22"/>
        </w:rPr>
      </w:pPr>
    </w:p>
    <w:p w14:paraId="7B4D16BB" w14:textId="6832C1A0" w:rsidR="002B7984" w:rsidRPr="00DE22D8" w:rsidRDefault="00DB5C03" w:rsidP="002B7984">
      <w:pPr>
        <w:autoSpaceDE w:val="0"/>
        <w:autoSpaceDN w:val="0"/>
        <w:adjustRightInd w:val="0"/>
        <w:spacing w:after="0" w:line="240" w:lineRule="auto"/>
        <w:rPr>
          <w:rFonts w:cstheme="minorHAnsi"/>
          <w:color w:val="000000"/>
        </w:rPr>
      </w:pPr>
      <w:r>
        <w:rPr>
          <w:rFonts w:cstheme="minorHAnsi"/>
        </w:rPr>
        <w:tab/>
      </w:r>
      <w:r w:rsidR="002B7984">
        <w:rPr>
          <w:rFonts w:cstheme="minorHAnsi"/>
        </w:rPr>
        <w:t>F</w:t>
      </w:r>
      <w:r>
        <w:rPr>
          <w:rFonts w:cstheme="minorHAnsi"/>
        </w:rPr>
        <w:t xml:space="preserve">. The </w:t>
      </w:r>
      <w:r w:rsidR="007520B5">
        <w:rPr>
          <w:rFonts w:cstheme="minorHAnsi"/>
        </w:rPr>
        <w:t>c</w:t>
      </w:r>
      <w:r>
        <w:rPr>
          <w:rFonts w:cstheme="minorHAnsi"/>
        </w:rPr>
        <w:t xml:space="preserve">ompany </w:t>
      </w:r>
      <w:r w:rsidR="00DE5F45">
        <w:rPr>
          <w:rFonts w:cstheme="minorHAnsi"/>
        </w:rPr>
        <w:t xml:space="preserve">and real estate licensees must </w:t>
      </w:r>
      <w:r w:rsidR="00DE22D8" w:rsidRPr="00DE22D8">
        <w:rPr>
          <w:rFonts w:cstheme="minorHAnsi"/>
        </w:rPr>
        <w:t xml:space="preserve">take reasonable measures to remind </w:t>
      </w:r>
      <w:r w:rsidR="00DE5F45">
        <w:rPr>
          <w:rFonts w:cstheme="minorHAnsi"/>
        </w:rPr>
        <w:t xml:space="preserve">clients that </w:t>
      </w:r>
      <w:r w:rsidR="00DE5F45">
        <w:rPr>
          <w:rFonts w:cstheme="minorHAnsi"/>
        </w:rPr>
        <w:tab/>
        <w:t xml:space="preserve">they </w:t>
      </w:r>
      <w:r w:rsidR="00963308">
        <w:rPr>
          <w:rFonts w:cstheme="minorHAnsi"/>
        </w:rPr>
        <w:t>must</w:t>
      </w:r>
      <w:r w:rsidR="00DE5F45">
        <w:rPr>
          <w:rFonts w:cstheme="minorHAnsi"/>
        </w:rPr>
        <w:t xml:space="preserve"> use face coverings when</w:t>
      </w:r>
      <w:r w:rsidR="00130788">
        <w:rPr>
          <w:rFonts w:cstheme="minorHAnsi"/>
        </w:rPr>
        <w:t xml:space="preserve"> viewing a property in person.</w:t>
      </w:r>
      <w:r w:rsidR="002B7984">
        <w:rPr>
          <w:rFonts w:cstheme="minorHAnsi"/>
        </w:rPr>
        <w:t xml:space="preserve"> </w:t>
      </w:r>
      <w:r w:rsidR="002B7984">
        <w:rPr>
          <w:rFonts w:cstheme="minorHAnsi"/>
          <w:color w:val="000000"/>
        </w:rPr>
        <w:t xml:space="preserve">As described in the C.A.R. </w:t>
      </w:r>
      <w:r w:rsidR="002B7984">
        <w:rPr>
          <w:rFonts w:cstheme="minorHAnsi"/>
          <w:color w:val="000000"/>
        </w:rPr>
        <w:tab/>
      </w:r>
      <w:r w:rsidR="002B7984">
        <w:t>“Real Estate Best Practices Guidelines and Prevention Plan for Showings During COVID-19—</w:t>
      </w:r>
      <w:r w:rsidR="002B7984">
        <w:tab/>
        <w:t xml:space="preserve"> </w:t>
      </w:r>
      <w:r w:rsidR="002B7984">
        <w:tab/>
        <w:t xml:space="preserve">Stage 2 Expansion,” real estate licensees must follow face covering requirements during </w:t>
      </w:r>
      <w:r w:rsidR="002B7984">
        <w:tab/>
        <w:t>property showings.</w:t>
      </w:r>
    </w:p>
    <w:p w14:paraId="065E235D" w14:textId="1893DB34" w:rsidR="00DE22D8" w:rsidRPr="00DE22D8" w:rsidRDefault="00DE22D8" w:rsidP="00DE22D8">
      <w:pPr>
        <w:pStyle w:val="Default"/>
        <w:rPr>
          <w:rFonts w:asciiTheme="minorHAnsi" w:hAnsiTheme="minorHAnsi" w:cstheme="minorHAnsi"/>
          <w:sz w:val="22"/>
          <w:szCs w:val="22"/>
        </w:rPr>
      </w:pPr>
    </w:p>
    <w:p w14:paraId="2C5820F9" w14:textId="77777777" w:rsidR="00DE22D8" w:rsidRDefault="00DE22D8" w:rsidP="00E911CC">
      <w:pPr>
        <w:pStyle w:val="Default"/>
        <w:rPr>
          <w:rFonts w:asciiTheme="minorHAnsi" w:hAnsiTheme="minorHAnsi" w:cstheme="minorHAnsi"/>
          <w:sz w:val="22"/>
          <w:szCs w:val="22"/>
        </w:rPr>
      </w:pPr>
    </w:p>
    <w:p w14:paraId="17A386F1" w14:textId="17764E14" w:rsidR="00DE22D8" w:rsidRDefault="00C362AD" w:rsidP="00E911CC">
      <w:pPr>
        <w:pStyle w:val="Default"/>
        <w:rPr>
          <w:rFonts w:asciiTheme="minorHAnsi" w:hAnsiTheme="minorHAnsi" w:cstheme="minorHAnsi"/>
          <w:sz w:val="22"/>
          <w:szCs w:val="22"/>
        </w:rPr>
      </w:pPr>
      <w:r>
        <w:rPr>
          <w:rFonts w:asciiTheme="minorHAnsi" w:hAnsiTheme="minorHAnsi" w:cstheme="minorHAnsi"/>
          <w:b/>
          <w:bCs/>
          <w:sz w:val="22"/>
          <w:szCs w:val="22"/>
        </w:rPr>
        <w:t>8</w:t>
      </w:r>
      <w:r w:rsidR="00511A78" w:rsidRPr="00F71515">
        <w:rPr>
          <w:rFonts w:asciiTheme="minorHAnsi" w:hAnsiTheme="minorHAnsi" w:cstheme="minorHAnsi"/>
          <w:b/>
          <w:bCs/>
          <w:sz w:val="22"/>
          <w:szCs w:val="22"/>
        </w:rPr>
        <w:t>.</w:t>
      </w:r>
      <w:r w:rsidR="00511A78">
        <w:rPr>
          <w:rFonts w:asciiTheme="minorHAnsi" w:hAnsiTheme="minorHAnsi" w:cstheme="minorHAnsi"/>
          <w:sz w:val="22"/>
          <w:szCs w:val="22"/>
        </w:rPr>
        <w:t xml:space="preserve">  </w:t>
      </w:r>
      <w:r w:rsidR="00130F77">
        <w:rPr>
          <w:rFonts w:asciiTheme="minorHAnsi" w:hAnsiTheme="minorHAnsi" w:cstheme="minorHAnsi"/>
          <w:sz w:val="22"/>
          <w:szCs w:val="22"/>
        </w:rPr>
        <w:t xml:space="preserve">The </w:t>
      </w:r>
      <w:r w:rsidR="007520B5">
        <w:rPr>
          <w:rFonts w:asciiTheme="minorHAnsi" w:hAnsiTheme="minorHAnsi" w:cstheme="minorHAnsi"/>
          <w:sz w:val="22"/>
          <w:szCs w:val="22"/>
        </w:rPr>
        <w:t>c</w:t>
      </w:r>
      <w:r w:rsidR="00130F77">
        <w:rPr>
          <w:rFonts w:asciiTheme="minorHAnsi" w:hAnsiTheme="minorHAnsi" w:cstheme="minorHAnsi"/>
          <w:sz w:val="22"/>
          <w:szCs w:val="22"/>
        </w:rPr>
        <w:t xml:space="preserve">ompany has planned and made </w:t>
      </w:r>
      <w:r w:rsidR="007520B5">
        <w:rPr>
          <w:rFonts w:asciiTheme="minorHAnsi" w:hAnsiTheme="minorHAnsi" w:cstheme="minorHAnsi"/>
          <w:sz w:val="22"/>
          <w:szCs w:val="22"/>
        </w:rPr>
        <w:t xml:space="preserve">suitable </w:t>
      </w:r>
      <w:r w:rsidR="00130F77">
        <w:rPr>
          <w:rFonts w:asciiTheme="minorHAnsi" w:hAnsiTheme="minorHAnsi" w:cstheme="minorHAnsi"/>
          <w:sz w:val="22"/>
          <w:szCs w:val="22"/>
        </w:rPr>
        <w:t xml:space="preserve">arrangements to </w:t>
      </w:r>
      <w:r w:rsidR="00130F77" w:rsidRPr="007520B5">
        <w:rPr>
          <w:rFonts w:asciiTheme="minorHAnsi" w:hAnsiTheme="minorHAnsi" w:cstheme="minorHAnsi"/>
          <w:sz w:val="22"/>
          <w:szCs w:val="22"/>
        </w:rPr>
        <w:t>follow</w:t>
      </w:r>
      <w:r w:rsidR="00130F77" w:rsidRPr="007520B5">
        <w:rPr>
          <w:rFonts w:asciiTheme="minorHAnsi" w:hAnsiTheme="minorHAnsi" w:cstheme="minorHAnsi"/>
          <w:b/>
          <w:bCs/>
          <w:sz w:val="22"/>
          <w:szCs w:val="22"/>
        </w:rPr>
        <w:t xml:space="preserve"> </w:t>
      </w:r>
      <w:r w:rsidR="007520B5" w:rsidRPr="007520B5">
        <w:rPr>
          <w:rFonts w:asciiTheme="minorHAnsi" w:hAnsiTheme="minorHAnsi" w:cstheme="minorHAnsi"/>
          <w:b/>
          <w:bCs/>
          <w:sz w:val="22"/>
          <w:szCs w:val="22"/>
        </w:rPr>
        <w:t>C</w:t>
      </w:r>
      <w:r w:rsidR="00130F77" w:rsidRPr="007520B5">
        <w:rPr>
          <w:rFonts w:asciiTheme="minorHAnsi" w:hAnsiTheme="minorHAnsi" w:cstheme="minorHAnsi"/>
          <w:b/>
          <w:bCs/>
          <w:sz w:val="22"/>
          <w:szCs w:val="22"/>
        </w:rPr>
        <w:t xml:space="preserve">leaning and </w:t>
      </w:r>
      <w:r w:rsidR="007520B5" w:rsidRPr="007520B5">
        <w:rPr>
          <w:rFonts w:asciiTheme="minorHAnsi" w:hAnsiTheme="minorHAnsi" w:cstheme="minorHAnsi"/>
          <w:b/>
          <w:bCs/>
          <w:sz w:val="22"/>
          <w:szCs w:val="22"/>
        </w:rPr>
        <w:t>D</w:t>
      </w:r>
      <w:r w:rsidR="00130F77" w:rsidRPr="007520B5">
        <w:rPr>
          <w:rFonts w:asciiTheme="minorHAnsi" w:hAnsiTheme="minorHAnsi" w:cstheme="minorHAnsi"/>
          <w:b/>
          <w:bCs/>
          <w:sz w:val="22"/>
          <w:szCs w:val="22"/>
        </w:rPr>
        <w:t xml:space="preserve">isinfecting </w:t>
      </w:r>
      <w:r w:rsidR="007520B5" w:rsidRPr="007520B5">
        <w:rPr>
          <w:rFonts w:asciiTheme="minorHAnsi" w:hAnsiTheme="minorHAnsi" w:cstheme="minorHAnsi"/>
          <w:b/>
          <w:bCs/>
          <w:sz w:val="22"/>
          <w:szCs w:val="22"/>
        </w:rPr>
        <w:t>P</w:t>
      </w:r>
      <w:r w:rsidR="00130F77" w:rsidRPr="007520B5">
        <w:rPr>
          <w:rFonts w:asciiTheme="minorHAnsi" w:hAnsiTheme="minorHAnsi" w:cstheme="minorHAnsi"/>
          <w:b/>
          <w:bCs/>
          <w:sz w:val="22"/>
          <w:szCs w:val="22"/>
        </w:rPr>
        <w:t>rotocols</w:t>
      </w:r>
      <w:r w:rsidR="00130F77">
        <w:rPr>
          <w:rFonts w:asciiTheme="minorHAnsi" w:hAnsiTheme="minorHAnsi" w:cstheme="minorHAnsi"/>
          <w:sz w:val="22"/>
          <w:szCs w:val="22"/>
        </w:rPr>
        <w:t xml:space="preserve">, listed in </w:t>
      </w:r>
      <w:r w:rsidR="00130F77" w:rsidRPr="00130F77">
        <w:rPr>
          <w:rFonts w:asciiTheme="minorHAnsi" w:hAnsiTheme="minorHAnsi" w:cstheme="minorHAnsi"/>
          <w:b/>
          <w:bCs/>
          <w:sz w:val="22"/>
          <w:szCs w:val="22"/>
        </w:rPr>
        <w:t>Exhibit C</w:t>
      </w:r>
      <w:r w:rsidR="00130F77">
        <w:rPr>
          <w:rFonts w:asciiTheme="minorHAnsi" w:hAnsiTheme="minorHAnsi" w:cstheme="minorHAnsi"/>
          <w:sz w:val="22"/>
          <w:szCs w:val="22"/>
        </w:rPr>
        <w:t>.</w:t>
      </w:r>
    </w:p>
    <w:p w14:paraId="7D084DE3" w14:textId="77777777" w:rsidR="00DE22D8" w:rsidRDefault="00DE22D8" w:rsidP="00E911CC">
      <w:pPr>
        <w:pStyle w:val="Default"/>
        <w:rPr>
          <w:rFonts w:asciiTheme="minorHAnsi" w:hAnsiTheme="minorHAnsi" w:cstheme="minorHAnsi"/>
          <w:sz w:val="22"/>
          <w:szCs w:val="22"/>
        </w:rPr>
      </w:pPr>
    </w:p>
    <w:p w14:paraId="6CC1CE71" w14:textId="777C77AE" w:rsidR="008070BF" w:rsidRPr="008070BF" w:rsidRDefault="00DE22D8" w:rsidP="00E911CC">
      <w:pPr>
        <w:pStyle w:val="Default"/>
        <w:rPr>
          <w:rFonts w:asciiTheme="minorHAnsi" w:hAnsiTheme="minorHAnsi" w:cstheme="minorHAnsi"/>
          <w:sz w:val="22"/>
          <w:szCs w:val="22"/>
        </w:rPr>
      </w:pPr>
      <w:r>
        <w:rPr>
          <w:rFonts w:asciiTheme="minorHAnsi" w:hAnsiTheme="minorHAnsi" w:cstheme="minorHAnsi"/>
          <w:sz w:val="22"/>
          <w:szCs w:val="22"/>
        </w:rPr>
        <w:t xml:space="preserve">    </w:t>
      </w:r>
    </w:p>
    <w:p w14:paraId="124F3953" w14:textId="397D35CD" w:rsidR="008070BF" w:rsidRDefault="00C362AD" w:rsidP="00E911CC">
      <w:pPr>
        <w:pStyle w:val="Default"/>
        <w:rPr>
          <w:rFonts w:asciiTheme="minorHAnsi" w:hAnsiTheme="minorHAnsi" w:cstheme="minorHAnsi"/>
          <w:sz w:val="22"/>
          <w:szCs w:val="22"/>
        </w:rPr>
      </w:pPr>
      <w:r>
        <w:rPr>
          <w:rFonts w:asciiTheme="minorHAnsi" w:hAnsiTheme="minorHAnsi" w:cstheme="minorHAnsi"/>
          <w:b/>
          <w:bCs/>
          <w:sz w:val="22"/>
          <w:szCs w:val="22"/>
        </w:rPr>
        <w:t>9</w:t>
      </w:r>
      <w:r w:rsidR="00F71515">
        <w:rPr>
          <w:rFonts w:asciiTheme="minorHAnsi" w:hAnsiTheme="minorHAnsi" w:cstheme="minorHAnsi"/>
          <w:b/>
          <w:bCs/>
          <w:sz w:val="22"/>
          <w:szCs w:val="22"/>
        </w:rPr>
        <w:t xml:space="preserve">.  </w:t>
      </w:r>
      <w:r w:rsidR="00F71515">
        <w:rPr>
          <w:rFonts w:asciiTheme="minorHAnsi" w:hAnsiTheme="minorHAnsi" w:cstheme="minorHAnsi"/>
          <w:sz w:val="22"/>
          <w:szCs w:val="22"/>
        </w:rPr>
        <w:t xml:space="preserve">If the </w:t>
      </w:r>
      <w:r w:rsidR="007520B5">
        <w:rPr>
          <w:rFonts w:asciiTheme="minorHAnsi" w:hAnsiTheme="minorHAnsi" w:cstheme="minorHAnsi"/>
          <w:sz w:val="22"/>
          <w:szCs w:val="22"/>
        </w:rPr>
        <w:t>c</w:t>
      </w:r>
      <w:r w:rsidR="00F71515">
        <w:rPr>
          <w:rFonts w:asciiTheme="minorHAnsi" w:hAnsiTheme="minorHAnsi" w:cstheme="minorHAnsi"/>
          <w:sz w:val="22"/>
          <w:szCs w:val="22"/>
        </w:rPr>
        <w:t>ompany becomes aware of a COVID-19 illness at the workplace, it will take the following steps:</w:t>
      </w:r>
    </w:p>
    <w:p w14:paraId="2408A838" w14:textId="7B2A3505" w:rsidR="00F71515" w:rsidRDefault="00F71515" w:rsidP="00E911CC">
      <w:pPr>
        <w:pStyle w:val="Default"/>
        <w:rPr>
          <w:rFonts w:asciiTheme="minorHAnsi" w:hAnsiTheme="minorHAnsi" w:cstheme="minorHAnsi"/>
          <w:sz w:val="22"/>
          <w:szCs w:val="22"/>
        </w:rPr>
      </w:pPr>
    </w:p>
    <w:p w14:paraId="42D98933" w14:textId="388E481C" w:rsidR="00B251D6" w:rsidRDefault="00F71515" w:rsidP="00F71515">
      <w:pPr>
        <w:pStyle w:val="Default"/>
        <w:spacing w:after="234"/>
        <w:rPr>
          <w:rFonts w:asciiTheme="minorHAnsi" w:hAnsiTheme="minorHAnsi" w:cstheme="minorHAnsi"/>
          <w:sz w:val="22"/>
          <w:szCs w:val="22"/>
        </w:rPr>
      </w:pPr>
      <w:r>
        <w:rPr>
          <w:rFonts w:asciiTheme="minorHAnsi" w:hAnsiTheme="minorHAnsi" w:cstheme="minorHAnsi"/>
        </w:rPr>
        <w:tab/>
      </w:r>
      <w:r w:rsidRPr="002122D7">
        <w:rPr>
          <w:rFonts w:asciiTheme="minorHAnsi" w:hAnsiTheme="minorHAnsi" w:cstheme="minorHAnsi"/>
          <w:sz w:val="22"/>
          <w:szCs w:val="22"/>
        </w:rPr>
        <w:t xml:space="preserve">A. </w:t>
      </w:r>
      <w:r w:rsidR="00B251D6">
        <w:rPr>
          <w:rFonts w:asciiTheme="minorHAnsi" w:hAnsiTheme="minorHAnsi" w:cstheme="minorHAnsi"/>
          <w:sz w:val="22"/>
          <w:szCs w:val="22"/>
        </w:rPr>
        <w:t xml:space="preserve"> </w:t>
      </w:r>
      <w:r w:rsidR="00B251D6" w:rsidRPr="00B251D6">
        <w:rPr>
          <w:rFonts w:asciiTheme="minorHAnsi" w:hAnsiTheme="minorHAnsi" w:cstheme="minorHAnsi"/>
          <w:b/>
          <w:bCs/>
          <w:sz w:val="22"/>
          <w:szCs w:val="22"/>
          <w:u w:val="single"/>
        </w:rPr>
        <w:t>Report</w:t>
      </w:r>
      <w:r w:rsidR="00B251D6">
        <w:rPr>
          <w:rFonts w:asciiTheme="minorHAnsi" w:hAnsiTheme="minorHAnsi" w:cstheme="minorHAnsi"/>
          <w:sz w:val="22"/>
          <w:szCs w:val="22"/>
        </w:rPr>
        <w:t xml:space="preserve"> the information to our local health department.</w:t>
      </w:r>
    </w:p>
    <w:p w14:paraId="62EAA1E3" w14:textId="180F16DF" w:rsidR="00F71515" w:rsidRPr="002122D7" w:rsidRDefault="00B251D6" w:rsidP="00F71515">
      <w:pPr>
        <w:pStyle w:val="Default"/>
        <w:spacing w:after="234"/>
        <w:rPr>
          <w:rFonts w:asciiTheme="minorHAnsi" w:hAnsiTheme="minorHAnsi" w:cstheme="minorHAnsi"/>
          <w:sz w:val="22"/>
          <w:szCs w:val="22"/>
        </w:rPr>
      </w:pPr>
      <w:r w:rsidRPr="00B251D6">
        <w:rPr>
          <w:rFonts w:asciiTheme="minorHAnsi" w:hAnsiTheme="minorHAnsi" w:cstheme="minorHAnsi"/>
          <w:sz w:val="22"/>
          <w:szCs w:val="22"/>
        </w:rPr>
        <w:tab/>
      </w:r>
      <w:r>
        <w:rPr>
          <w:rFonts w:asciiTheme="minorHAnsi" w:hAnsiTheme="minorHAnsi" w:cstheme="minorHAnsi"/>
          <w:sz w:val="22"/>
          <w:szCs w:val="22"/>
        </w:rPr>
        <w:t xml:space="preserve">B. </w:t>
      </w:r>
      <w:r w:rsidR="00F71515" w:rsidRPr="00B251D6">
        <w:rPr>
          <w:rFonts w:asciiTheme="minorHAnsi" w:hAnsiTheme="minorHAnsi" w:cstheme="minorHAnsi"/>
          <w:b/>
          <w:bCs/>
          <w:sz w:val="22"/>
          <w:szCs w:val="22"/>
          <w:u w:val="single"/>
        </w:rPr>
        <w:t>Investigate</w:t>
      </w:r>
      <w:r w:rsidR="00F71515" w:rsidRPr="002122D7">
        <w:rPr>
          <w:rFonts w:asciiTheme="minorHAnsi" w:hAnsiTheme="minorHAnsi" w:cstheme="minorHAnsi"/>
          <w:sz w:val="22"/>
          <w:szCs w:val="22"/>
        </w:rPr>
        <w:t xml:space="preserve"> </w:t>
      </w:r>
      <w:r>
        <w:rPr>
          <w:rFonts w:asciiTheme="minorHAnsi" w:hAnsiTheme="minorHAnsi" w:cstheme="minorHAnsi"/>
          <w:sz w:val="22"/>
          <w:szCs w:val="22"/>
        </w:rPr>
        <w:t>the</w:t>
      </w:r>
      <w:r w:rsidR="00F71515" w:rsidRPr="002122D7">
        <w:rPr>
          <w:rFonts w:asciiTheme="minorHAnsi" w:hAnsiTheme="minorHAnsi" w:cstheme="minorHAnsi"/>
          <w:sz w:val="22"/>
          <w:szCs w:val="22"/>
        </w:rPr>
        <w:t xml:space="preserve"> COVID-19 illness and determine if any work-related factors could have </w:t>
      </w:r>
      <w:r w:rsidR="00F71515" w:rsidRPr="002122D7">
        <w:rPr>
          <w:rFonts w:asciiTheme="minorHAnsi" w:hAnsiTheme="minorHAnsi" w:cstheme="minorHAnsi"/>
          <w:sz w:val="22"/>
          <w:szCs w:val="22"/>
        </w:rPr>
        <w:tab/>
        <w:t xml:space="preserve">contributed to the risk of COVID-19 infection. </w:t>
      </w:r>
    </w:p>
    <w:p w14:paraId="75DA4675" w14:textId="48F10A00" w:rsidR="00F71515" w:rsidRPr="002122D7" w:rsidRDefault="00F71515" w:rsidP="00B251D6">
      <w:pPr>
        <w:pStyle w:val="Default"/>
        <w:spacing w:after="234"/>
        <w:rPr>
          <w:rFonts w:asciiTheme="minorHAnsi" w:hAnsiTheme="minorHAnsi" w:cstheme="minorHAnsi"/>
          <w:sz w:val="22"/>
          <w:szCs w:val="22"/>
        </w:rPr>
      </w:pPr>
      <w:r w:rsidRPr="002122D7">
        <w:rPr>
          <w:rFonts w:asciiTheme="minorHAnsi" w:hAnsiTheme="minorHAnsi" w:cstheme="minorHAnsi"/>
          <w:sz w:val="22"/>
          <w:szCs w:val="22"/>
        </w:rPr>
        <w:tab/>
      </w:r>
      <w:r w:rsidR="00B251D6">
        <w:rPr>
          <w:rFonts w:asciiTheme="minorHAnsi" w:hAnsiTheme="minorHAnsi" w:cstheme="minorHAnsi"/>
          <w:sz w:val="22"/>
          <w:szCs w:val="22"/>
        </w:rPr>
        <w:t>C</w:t>
      </w:r>
      <w:r w:rsidRPr="002122D7">
        <w:rPr>
          <w:rFonts w:asciiTheme="minorHAnsi" w:hAnsiTheme="minorHAnsi" w:cstheme="minorHAnsi"/>
          <w:sz w:val="22"/>
          <w:szCs w:val="22"/>
        </w:rPr>
        <w:t xml:space="preserve">. </w:t>
      </w:r>
      <w:r w:rsidRPr="007520B5">
        <w:rPr>
          <w:rFonts w:asciiTheme="minorHAnsi" w:hAnsiTheme="minorHAnsi" w:cstheme="minorHAnsi"/>
          <w:b/>
          <w:bCs/>
          <w:sz w:val="22"/>
          <w:szCs w:val="22"/>
          <w:u w:val="single"/>
        </w:rPr>
        <w:t>Identify</w:t>
      </w:r>
      <w:r w:rsidRPr="002122D7">
        <w:rPr>
          <w:rFonts w:asciiTheme="minorHAnsi" w:hAnsiTheme="minorHAnsi" w:cstheme="minorHAnsi"/>
          <w:sz w:val="22"/>
          <w:szCs w:val="22"/>
        </w:rPr>
        <w:t xml:space="preserve"> close contacts (within six feet for 1</w:t>
      </w:r>
      <w:r w:rsidR="00B251D6">
        <w:rPr>
          <w:rFonts w:asciiTheme="minorHAnsi" w:hAnsiTheme="minorHAnsi" w:cstheme="minorHAnsi"/>
          <w:sz w:val="22"/>
          <w:szCs w:val="22"/>
        </w:rPr>
        <w:t>5</w:t>
      </w:r>
      <w:r w:rsidRPr="002122D7">
        <w:rPr>
          <w:rFonts w:asciiTheme="minorHAnsi" w:hAnsiTheme="minorHAnsi" w:cstheme="minorHAnsi"/>
          <w:sz w:val="22"/>
          <w:szCs w:val="22"/>
        </w:rPr>
        <w:t xml:space="preserve"> minutes or more) of an infected </w:t>
      </w:r>
      <w:r w:rsidR="00B251D6">
        <w:rPr>
          <w:rFonts w:asciiTheme="minorHAnsi" w:hAnsiTheme="minorHAnsi" w:cstheme="minorHAnsi"/>
          <w:sz w:val="22"/>
          <w:szCs w:val="22"/>
        </w:rPr>
        <w:t>person</w:t>
      </w:r>
      <w:r w:rsidRPr="002122D7">
        <w:rPr>
          <w:rFonts w:asciiTheme="minorHAnsi" w:hAnsiTheme="minorHAnsi" w:cstheme="minorHAnsi"/>
          <w:sz w:val="22"/>
          <w:szCs w:val="22"/>
        </w:rPr>
        <w:t xml:space="preserve"> and take </w:t>
      </w:r>
      <w:r w:rsidR="00B251D6">
        <w:rPr>
          <w:rFonts w:asciiTheme="minorHAnsi" w:hAnsiTheme="minorHAnsi" w:cstheme="minorHAnsi"/>
          <w:sz w:val="22"/>
          <w:szCs w:val="22"/>
        </w:rPr>
        <w:tab/>
      </w:r>
      <w:r w:rsidRPr="002122D7">
        <w:rPr>
          <w:rFonts w:asciiTheme="minorHAnsi" w:hAnsiTheme="minorHAnsi" w:cstheme="minorHAnsi"/>
          <w:sz w:val="22"/>
          <w:szCs w:val="22"/>
        </w:rPr>
        <w:t xml:space="preserve">steps to isolate COVID-19 positive person(s) and close contacts. </w:t>
      </w:r>
    </w:p>
    <w:p w14:paraId="51CDE925" w14:textId="77D444D6" w:rsidR="00F71515" w:rsidRPr="002122D7" w:rsidRDefault="00B251D6" w:rsidP="00F71515">
      <w:pPr>
        <w:rPr>
          <w:rFonts w:cstheme="minorHAnsi"/>
        </w:rPr>
      </w:pPr>
      <w:r>
        <w:rPr>
          <w:rFonts w:cstheme="minorHAnsi"/>
        </w:rPr>
        <w:tab/>
        <w:t>D</w:t>
      </w:r>
      <w:r w:rsidRPr="002122D7">
        <w:rPr>
          <w:rFonts w:cstheme="minorHAnsi"/>
        </w:rPr>
        <w:t xml:space="preserve">. </w:t>
      </w:r>
      <w:r w:rsidRPr="007520B5">
        <w:rPr>
          <w:rFonts w:cstheme="minorHAnsi"/>
          <w:b/>
          <w:bCs/>
          <w:u w:val="single"/>
        </w:rPr>
        <w:t>Update</w:t>
      </w:r>
      <w:r w:rsidRPr="002122D7">
        <w:rPr>
          <w:rFonts w:cstheme="minorHAnsi"/>
        </w:rPr>
        <w:t xml:space="preserve"> the </w:t>
      </w:r>
      <w:r>
        <w:rPr>
          <w:rFonts w:cstheme="minorHAnsi"/>
        </w:rPr>
        <w:t>c</w:t>
      </w:r>
      <w:r w:rsidRPr="002122D7">
        <w:rPr>
          <w:rFonts w:cstheme="minorHAnsi"/>
        </w:rPr>
        <w:t xml:space="preserve">ompany’s COVID-19 Prevention Plan as needed to prevent further cases </w:t>
      </w:r>
      <w:r w:rsidRPr="002122D7">
        <w:rPr>
          <w:rFonts w:cstheme="minorHAnsi"/>
        </w:rPr>
        <w:tab/>
        <w:t xml:space="preserve">of </w:t>
      </w:r>
      <w:r>
        <w:rPr>
          <w:rFonts w:cstheme="minorHAnsi"/>
        </w:rPr>
        <w:tab/>
      </w:r>
      <w:r w:rsidRPr="002122D7">
        <w:rPr>
          <w:rFonts w:cstheme="minorHAnsi"/>
        </w:rPr>
        <w:t>COVID-19 infection.</w:t>
      </w:r>
    </w:p>
    <w:p w14:paraId="532AF2E4" w14:textId="77777777" w:rsidR="005C3C7B" w:rsidRDefault="005C3C7B" w:rsidP="005C3C7B">
      <w:pPr>
        <w:pStyle w:val="Default"/>
        <w:rPr>
          <w:rFonts w:asciiTheme="minorHAnsi" w:hAnsiTheme="minorHAnsi" w:cstheme="minorHAnsi"/>
          <w:b/>
          <w:bCs/>
          <w:sz w:val="22"/>
          <w:szCs w:val="22"/>
        </w:rPr>
      </w:pPr>
    </w:p>
    <w:p w14:paraId="7689F9E8" w14:textId="0A68023F" w:rsidR="005C3C7B" w:rsidRDefault="00C362AD" w:rsidP="005C3C7B">
      <w:pPr>
        <w:pStyle w:val="Default"/>
        <w:rPr>
          <w:rFonts w:asciiTheme="minorHAnsi" w:hAnsiTheme="minorHAnsi" w:cstheme="minorHAnsi"/>
          <w:sz w:val="22"/>
          <w:szCs w:val="22"/>
        </w:rPr>
      </w:pPr>
      <w:r>
        <w:rPr>
          <w:rFonts w:asciiTheme="minorHAnsi" w:hAnsiTheme="minorHAnsi" w:cstheme="minorHAnsi"/>
          <w:b/>
          <w:bCs/>
          <w:sz w:val="22"/>
          <w:szCs w:val="22"/>
        </w:rPr>
        <w:t>10</w:t>
      </w:r>
      <w:r w:rsidR="00E12AA8">
        <w:rPr>
          <w:rFonts w:asciiTheme="minorHAnsi" w:hAnsiTheme="minorHAnsi" w:cstheme="minorHAnsi"/>
          <w:b/>
          <w:bCs/>
          <w:sz w:val="22"/>
          <w:szCs w:val="22"/>
        </w:rPr>
        <w:t xml:space="preserve">. </w:t>
      </w:r>
      <w:r w:rsidR="00E12AA8">
        <w:rPr>
          <w:rFonts w:asciiTheme="minorHAnsi" w:hAnsiTheme="minorHAnsi" w:cstheme="minorHAnsi"/>
          <w:sz w:val="22"/>
          <w:szCs w:val="22"/>
        </w:rPr>
        <w:t xml:space="preserve"> The </w:t>
      </w:r>
      <w:r w:rsidR="007520B5">
        <w:rPr>
          <w:rFonts w:asciiTheme="minorHAnsi" w:hAnsiTheme="minorHAnsi" w:cstheme="minorHAnsi"/>
          <w:sz w:val="22"/>
          <w:szCs w:val="22"/>
        </w:rPr>
        <w:t>c</w:t>
      </w:r>
      <w:r w:rsidR="00E12AA8">
        <w:rPr>
          <w:rFonts w:asciiTheme="minorHAnsi" w:hAnsiTheme="minorHAnsi" w:cstheme="minorHAnsi"/>
          <w:sz w:val="22"/>
          <w:szCs w:val="22"/>
        </w:rPr>
        <w:t>ompany has reviewed current “</w:t>
      </w:r>
      <w:r w:rsidR="00E12AA8" w:rsidRPr="00E94B13">
        <w:rPr>
          <w:rFonts w:asciiTheme="minorHAnsi" w:hAnsiTheme="minorHAnsi" w:cstheme="minorHAnsi"/>
          <w:b/>
          <w:bCs/>
          <w:sz w:val="22"/>
          <w:szCs w:val="22"/>
        </w:rPr>
        <w:t>Physical Distancing Guidelines</w:t>
      </w:r>
      <w:r w:rsidR="00E12AA8">
        <w:rPr>
          <w:rFonts w:asciiTheme="minorHAnsi" w:hAnsiTheme="minorHAnsi" w:cstheme="minorHAnsi"/>
          <w:sz w:val="22"/>
          <w:szCs w:val="22"/>
        </w:rPr>
        <w:t xml:space="preserve">” </w:t>
      </w:r>
      <w:r w:rsidR="003A3498">
        <w:rPr>
          <w:rFonts w:asciiTheme="minorHAnsi" w:hAnsiTheme="minorHAnsi" w:cstheme="minorHAnsi"/>
          <w:sz w:val="22"/>
          <w:szCs w:val="22"/>
        </w:rPr>
        <w:t xml:space="preserve">that are </w:t>
      </w:r>
      <w:r w:rsidR="00E12AA8">
        <w:rPr>
          <w:rFonts w:asciiTheme="minorHAnsi" w:hAnsiTheme="minorHAnsi" w:cstheme="minorHAnsi"/>
          <w:sz w:val="22"/>
          <w:szCs w:val="22"/>
        </w:rPr>
        <w:t xml:space="preserve">listed in </w:t>
      </w:r>
      <w:r w:rsidR="00E12AA8" w:rsidRPr="003A3498">
        <w:rPr>
          <w:rFonts w:asciiTheme="minorHAnsi" w:hAnsiTheme="minorHAnsi" w:cstheme="minorHAnsi"/>
          <w:b/>
          <w:bCs/>
          <w:sz w:val="22"/>
          <w:szCs w:val="22"/>
        </w:rPr>
        <w:t>Exhibit</w:t>
      </w:r>
      <w:r w:rsidR="003A3498" w:rsidRPr="003A3498">
        <w:rPr>
          <w:rFonts w:asciiTheme="minorHAnsi" w:hAnsiTheme="minorHAnsi" w:cstheme="minorHAnsi"/>
          <w:b/>
          <w:bCs/>
          <w:sz w:val="22"/>
          <w:szCs w:val="22"/>
        </w:rPr>
        <w:t xml:space="preserve"> D</w:t>
      </w:r>
      <w:r w:rsidR="003A3498">
        <w:rPr>
          <w:rFonts w:asciiTheme="minorHAnsi" w:hAnsiTheme="minorHAnsi" w:cstheme="minorHAnsi"/>
          <w:sz w:val="22"/>
          <w:szCs w:val="22"/>
        </w:rPr>
        <w:t xml:space="preserve"> and taken actions necessary and/or appropriate based on the</w:t>
      </w:r>
      <w:r w:rsidR="006F6352">
        <w:rPr>
          <w:rFonts w:asciiTheme="minorHAnsi" w:hAnsiTheme="minorHAnsi" w:cstheme="minorHAnsi"/>
          <w:sz w:val="22"/>
          <w:szCs w:val="22"/>
        </w:rPr>
        <w:t xml:space="preserve"> </w:t>
      </w:r>
      <w:r w:rsidR="007520B5">
        <w:rPr>
          <w:rFonts w:asciiTheme="minorHAnsi" w:hAnsiTheme="minorHAnsi" w:cstheme="minorHAnsi"/>
          <w:sz w:val="22"/>
          <w:szCs w:val="22"/>
        </w:rPr>
        <w:t>c</w:t>
      </w:r>
      <w:r w:rsidR="006F6352">
        <w:rPr>
          <w:rFonts w:asciiTheme="minorHAnsi" w:hAnsiTheme="minorHAnsi" w:cstheme="minorHAnsi"/>
          <w:sz w:val="22"/>
          <w:szCs w:val="22"/>
        </w:rPr>
        <w:t>ompany</w:t>
      </w:r>
      <w:r w:rsidR="007520B5">
        <w:rPr>
          <w:rFonts w:asciiTheme="minorHAnsi" w:hAnsiTheme="minorHAnsi" w:cstheme="minorHAnsi"/>
          <w:sz w:val="22"/>
          <w:szCs w:val="22"/>
        </w:rPr>
        <w:t xml:space="preserve"> and its</w:t>
      </w:r>
      <w:r w:rsidR="003A3498">
        <w:rPr>
          <w:rFonts w:asciiTheme="minorHAnsi" w:hAnsiTheme="minorHAnsi" w:cstheme="minorHAnsi"/>
          <w:sz w:val="22"/>
          <w:szCs w:val="22"/>
        </w:rPr>
        <w:t xml:space="preserve"> worksite</w:t>
      </w:r>
      <w:r w:rsidR="006F6352">
        <w:rPr>
          <w:rFonts w:asciiTheme="minorHAnsi" w:hAnsiTheme="minorHAnsi" w:cstheme="minorHAnsi"/>
          <w:sz w:val="22"/>
          <w:szCs w:val="22"/>
        </w:rPr>
        <w:t>(s)</w:t>
      </w:r>
      <w:r w:rsidR="003A3498">
        <w:rPr>
          <w:rFonts w:asciiTheme="minorHAnsi" w:hAnsiTheme="minorHAnsi" w:cstheme="minorHAnsi"/>
          <w:sz w:val="22"/>
          <w:szCs w:val="22"/>
        </w:rPr>
        <w:t>.</w:t>
      </w:r>
    </w:p>
    <w:p w14:paraId="47650B1C" w14:textId="77777777" w:rsidR="005C3C7B" w:rsidRDefault="005C3C7B" w:rsidP="005C3C7B">
      <w:pPr>
        <w:pStyle w:val="Default"/>
        <w:rPr>
          <w:rFonts w:asciiTheme="minorHAnsi" w:hAnsiTheme="minorHAnsi" w:cstheme="minorHAnsi"/>
          <w:sz w:val="22"/>
          <w:szCs w:val="22"/>
        </w:rPr>
      </w:pPr>
    </w:p>
    <w:p w14:paraId="5C3D06A8" w14:textId="26453092" w:rsidR="005C3C7B" w:rsidRPr="005C3C7B" w:rsidRDefault="00E12AA8" w:rsidP="005C3C7B">
      <w:pPr>
        <w:pStyle w:val="Default"/>
        <w:rPr>
          <w:rFonts w:asciiTheme="minorHAnsi" w:hAnsiTheme="minorHAnsi" w:cstheme="minorHAnsi"/>
          <w:sz w:val="22"/>
          <w:szCs w:val="22"/>
        </w:rPr>
      </w:pPr>
      <w:r>
        <w:rPr>
          <w:rFonts w:asciiTheme="minorHAnsi" w:hAnsiTheme="minorHAnsi" w:cstheme="minorHAnsi"/>
          <w:b/>
          <w:bCs/>
          <w:sz w:val="22"/>
          <w:szCs w:val="22"/>
        </w:rPr>
        <w:lastRenderedPageBreak/>
        <w:t>1</w:t>
      </w:r>
      <w:r w:rsidR="00C362AD">
        <w:rPr>
          <w:rFonts w:asciiTheme="minorHAnsi" w:hAnsiTheme="minorHAnsi" w:cstheme="minorHAnsi"/>
          <w:b/>
          <w:bCs/>
          <w:sz w:val="22"/>
          <w:szCs w:val="22"/>
        </w:rPr>
        <w:t>1</w:t>
      </w:r>
      <w:r w:rsidR="00324C3F" w:rsidRPr="00550397">
        <w:rPr>
          <w:rFonts w:asciiTheme="minorHAnsi" w:hAnsiTheme="minorHAnsi" w:cstheme="minorHAnsi"/>
          <w:b/>
          <w:bCs/>
          <w:sz w:val="22"/>
          <w:szCs w:val="22"/>
        </w:rPr>
        <w:t>.</w:t>
      </w:r>
      <w:r w:rsidR="00324C3F" w:rsidRPr="00322BC4">
        <w:rPr>
          <w:rFonts w:asciiTheme="minorHAnsi" w:hAnsiTheme="minorHAnsi" w:cstheme="minorHAnsi"/>
          <w:sz w:val="22"/>
          <w:szCs w:val="22"/>
        </w:rPr>
        <w:t xml:space="preserve"> </w:t>
      </w:r>
      <w:r w:rsidR="00550397">
        <w:rPr>
          <w:rFonts w:asciiTheme="minorHAnsi" w:hAnsiTheme="minorHAnsi" w:cstheme="minorHAnsi"/>
          <w:sz w:val="22"/>
          <w:szCs w:val="22"/>
        </w:rPr>
        <w:t xml:space="preserve"> </w:t>
      </w:r>
      <w:r w:rsidR="00E911CC">
        <w:rPr>
          <w:rFonts w:asciiTheme="minorHAnsi" w:hAnsiTheme="minorHAnsi" w:cstheme="minorHAnsi"/>
          <w:sz w:val="22"/>
          <w:szCs w:val="22"/>
        </w:rPr>
        <w:t>This</w:t>
      </w:r>
      <w:r w:rsidR="00324C3F" w:rsidRPr="00322BC4">
        <w:rPr>
          <w:rFonts w:asciiTheme="minorHAnsi" w:hAnsiTheme="minorHAnsi" w:cstheme="minorHAnsi"/>
          <w:sz w:val="22"/>
          <w:szCs w:val="22"/>
        </w:rPr>
        <w:t xml:space="preserve"> COVID-1</w:t>
      </w:r>
      <w:r w:rsidR="00E911CC">
        <w:rPr>
          <w:rFonts w:asciiTheme="minorHAnsi" w:hAnsiTheme="minorHAnsi" w:cstheme="minorHAnsi"/>
          <w:sz w:val="22"/>
          <w:szCs w:val="22"/>
        </w:rPr>
        <w:t>9</w:t>
      </w:r>
      <w:r w:rsidR="00324C3F" w:rsidRPr="00322BC4">
        <w:rPr>
          <w:rFonts w:asciiTheme="minorHAnsi" w:hAnsiTheme="minorHAnsi" w:cstheme="minorHAnsi"/>
          <w:sz w:val="22"/>
          <w:szCs w:val="22"/>
        </w:rPr>
        <w:t xml:space="preserve"> Prevention Plan</w:t>
      </w:r>
      <w:r w:rsidR="00E911CC">
        <w:rPr>
          <w:rFonts w:asciiTheme="minorHAnsi" w:hAnsiTheme="minorHAnsi" w:cstheme="minorHAnsi"/>
          <w:sz w:val="22"/>
          <w:szCs w:val="22"/>
        </w:rPr>
        <w:t xml:space="preserve"> will be reviewed </w:t>
      </w:r>
      <w:r w:rsidR="00550397">
        <w:rPr>
          <w:rFonts w:asciiTheme="minorHAnsi" w:hAnsiTheme="minorHAnsi" w:cstheme="minorHAnsi"/>
          <w:sz w:val="22"/>
          <w:szCs w:val="22"/>
        </w:rPr>
        <w:t>regularly</w:t>
      </w:r>
      <w:r w:rsidR="00E911CC">
        <w:rPr>
          <w:rFonts w:asciiTheme="minorHAnsi" w:hAnsiTheme="minorHAnsi" w:cstheme="minorHAnsi"/>
          <w:sz w:val="22"/>
          <w:szCs w:val="22"/>
        </w:rPr>
        <w:t xml:space="preserve"> to check for any necessary updates.  </w:t>
      </w:r>
      <w:r w:rsidR="005C3C7B" w:rsidRPr="00963308">
        <w:rPr>
          <w:rFonts w:asciiTheme="minorHAnsi" w:hAnsiTheme="minorHAnsi" w:cstheme="minorHAnsi"/>
          <w:b/>
          <w:bCs/>
          <w:sz w:val="22"/>
          <w:szCs w:val="22"/>
        </w:rPr>
        <w:t>[OPTIONAL—insert reminder date here for next review]</w:t>
      </w:r>
    </w:p>
    <w:p w14:paraId="4DFB9F51" w14:textId="50696D34" w:rsidR="005C3C7B" w:rsidRDefault="005C3C7B" w:rsidP="00E911CC">
      <w:pPr>
        <w:pStyle w:val="Default"/>
        <w:rPr>
          <w:rFonts w:asciiTheme="minorHAnsi" w:hAnsiTheme="minorHAnsi" w:cstheme="minorHAnsi"/>
          <w:sz w:val="22"/>
          <w:szCs w:val="22"/>
        </w:rPr>
      </w:pPr>
    </w:p>
    <w:p w14:paraId="5F0A82D5" w14:textId="4B917E2B" w:rsidR="005C3C7B" w:rsidRPr="00963308" w:rsidRDefault="005C3C7B" w:rsidP="005C3C7B">
      <w:pPr>
        <w:pStyle w:val="Default"/>
        <w:ind w:firstLine="720"/>
        <w:rPr>
          <w:rFonts w:asciiTheme="minorHAnsi" w:hAnsiTheme="minorHAnsi" w:cstheme="minorHAnsi"/>
          <w:b/>
          <w:bCs/>
          <w:sz w:val="22"/>
          <w:szCs w:val="22"/>
        </w:rPr>
      </w:pPr>
      <w:r>
        <w:rPr>
          <w:rFonts w:asciiTheme="minorHAnsi" w:hAnsiTheme="minorHAnsi" w:cstheme="minorHAnsi"/>
          <w:sz w:val="22"/>
          <w:szCs w:val="22"/>
        </w:rPr>
        <w:br w:type="page"/>
      </w:r>
    </w:p>
    <w:p w14:paraId="778F35DC" w14:textId="77777777" w:rsidR="005C3C7B" w:rsidRDefault="005C3C7B">
      <w:pPr>
        <w:rPr>
          <w:rFonts w:cstheme="minorHAnsi"/>
          <w:color w:val="000000"/>
        </w:rPr>
      </w:pPr>
    </w:p>
    <w:p w14:paraId="353514BD" w14:textId="77777777" w:rsidR="00E911CC" w:rsidRDefault="00E911CC" w:rsidP="00E911CC">
      <w:pPr>
        <w:pStyle w:val="Default"/>
        <w:rPr>
          <w:rFonts w:asciiTheme="minorHAnsi" w:hAnsiTheme="minorHAnsi" w:cstheme="minorHAnsi"/>
          <w:sz w:val="22"/>
          <w:szCs w:val="22"/>
        </w:rPr>
      </w:pPr>
    </w:p>
    <w:p w14:paraId="4B1176CD" w14:textId="77777777" w:rsidR="00E911CC" w:rsidRDefault="00E911CC" w:rsidP="00E911CC">
      <w:pPr>
        <w:pStyle w:val="Default"/>
        <w:rPr>
          <w:rFonts w:asciiTheme="minorHAnsi" w:hAnsiTheme="minorHAnsi" w:cstheme="minorHAnsi"/>
          <w:sz w:val="22"/>
          <w:szCs w:val="22"/>
        </w:rPr>
      </w:pPr>
    </w:p>
    <w:p w14:paraId="17CCA4F6" w14:textId="33C1FE0B" w:rsidR="005B50BD" w:rsidRPr="00130F77" w:rsidRDefault="00B0705B" w:rsidP="00A60645">
      <w:pPr>
        <w:jc w:val="center"/>
        <w:rPr>
          <w:b/>
          <w:bCs/>
          <w:sz w:val="28"/>
          <w:szCs w:val="28"/>
          <w:u w:val="single"/>
        </w:rPr>
      </w:pPr>
      <w:r w:rsidRPr="00A60645">
        <w:rPr>
          <w:b/>
          <w:bCs/>
          <w:sz w:val="28"/>
          <w:szCs w:val="28"/>
        </w:rPr>
        <w:t>Exhibit A</w:t>
      </w:r>
      <w:r w:rsidRPr="00006515">
        <w:rPr>
          <w:b/>
          <w:bCs/>
          <w:sz w:val="28"/>
          <w:szCs w:val="28"/>
        </w:rPr>
        <w:t xml:space="preserve">:  </w:t>
      </w:r>
      <w:r w:rsidR="00003977" w:rsidRPr="00130F77">
        <w:rPr>
          <w:b/>
          <w:bCs/>
          <w:sz w:val="28"/>
          <w:szCs w:val="28"/>
          <w:u w:val="single"/>
        </w:rPr>
        <w:t>It</w:t>
      </w:r>
      <w:r w:rsidR="00A60645" w:rsidRPr="00130F77">
        <w:rPr>
          <w:b/>
          <w:bCs/>
          <w:sz w:val="28"/>
          <w:szCs w:val="28"/>
          <w:u w:val="single"/>
        </w:rPr>
        <w:t xml:space="preserve">ems </w:t>
      </w:r>
      <w:r w:rsidR="00FF4994" w:rsidRPr="00130F77">
        <w:rPr>
          <w:b/>
          <w:bCs/>
          <w:sz w:val="28"/>
          <w:szCs w:val="28"/>
          <w:u w:val="single"/>
        </w:rPr>
        <w:t>Identified to Help Prevent COVID-19 Infections</w:t>
      </w:r>
    </w:p>
    <w:p w14:paraId="4FC05DE4" w14:textId="4274A70B" w:rsidR="00B0705B" w:rsidRPr="00130F77" w:rsidRDefault="00FF4994" w:rsidP="00A60645">
      <w:pPr>
        <w:jc w:val="center"/>
        <w:rPr>
          <w:b/>
          <w:bCs/>
          <w:sz w:val="28"/>
          <w:szCs w:val="28"/>
          <w:u w:val="single"/>
        </w:rPr>
      </w:pPr>
      <w:r w:rsidRPr="00130F77">
        <w:rPr>
          <w:b/>
          <w:bCs/>
          <w:sz w:val="28"/>
          <w:szCs w:val="28"/>
          <w:u w:val="single"/>
        </w:rPr>
        <w:t>and Action</w:t>
      </w:r>
      <w:r w:rsidR="001D2B31" w:rsidRPr="00130F77">
        <w:rPr>
          <w:b/>
          <w:bCs/>
          <w:sz w:val="28"/>
          <w:szCs w:val="28"/>
          <w:u w:val="single"/>
        </w:rPr>
        <w:t>s</w:t>
      </w:r>
      <w:r w:rsidRPr="00130F77">
        <w:rPr>
          <w:b/>
          <w:bCs/>
          <w:sz w:val="28"/>
          <w:szCs w:val="28"/>
          <w:u w:val="single"/>
        </w:rPr>
        <w:t xml:space="preserve"> Taken</w:t>
      </w:r>
      <w:r w:rsidR="00006515">
        <w:rPr>
          <w:b/>
          <w:bCs/>
          <w:sz w:val="28"/>
          <w:szCs w:val="28"/>
          <w:u w:val="single"/>
        </w:rPr>
        <w:t xml:space="preserve"> by Company</w:t>
      </w:r>
      <w:r w:rsidR="005B50BD" w:rsidRPr="00130F77">
        <w:rPr>
          <w:b/>
          <w:bCs/>
          <w:sz w:val="28"/>
          <w:szCs w:val="28"/>
          <w:u w:val="single"/>
        </w:rPr>
        <w:t xml:space="preserve"> </w:t>
      </w:r>
    </w:p>
    <w:p w14:paraId="371FE21B" w14:textId="77777777" w:rsidR="00513885" w:rsidRDefault="00513885" w:rsidP="00513885">
      <w:pPr>
        <w:pStyle w:val="ListParagraph"/>
        <w:ind w:left="630"/>
        <w:rPr>
          <w:b/>
          <w:bCs/>
          <w:sz w:val="24"/>
          <w:szCs w:val="24"/>
        </w:rPr>
      </w:pPr>
    </w:p>
    <w:p w14:paraId="3C146D7D" w14:textId="5D32045E" w:rsidR="00B0705B" w:rsidRPr="00D53F58" w:rsidRDefault="005F7EB0" w:rsidP="00513885">
      <w:pPr>
        <w:pStyle w:val="ListParagraph"/>
        <w:ind w:left="630"/>
        <w:rPr>
          <w:sz w:val="24"/>
          <w:szCs w:val="24"/>
          <w:highlight w:val="yellow"/>
        </w:rPr>
      </w:pPr>
      <w:r w:rsidRPr="00D53F58">
        <w:rPr>
          <w:b/>
          <w:bCs/>
          <w:sz w:val="24"/>
          <w:szCs w:val="24"/>
        </w:rPr>
        <w:t xml:space="preserve">[Insert Office Location, Date of Action, Description]  </w:t>
      </w:r>
      <w:r w:rsidR="00B0705B" w:rsidRPr="00D53F58">
        <w:rPr>
          <w:sz w:val="24"/>
          <w:szCs w:val="24"/>
        </w:rPr>
        <w:t xml:space="preserve">Example:  </w:t>
      </w:r>
      <w:r w:rsidR="00A60645" w:rsidRPr="00D53F58">
        <w:rPr>
          <w:sz w:val="24"/>
          <w:szCs w:val="24"/>
        </w:rPr>
        <w:t xml:space="preserve">123 Main Street, El Segundo:  </w:t>
      </w:r>
      <w:r w:rsidR="00B0705B" w:rsidRPr="00D53F58">
        <w:rPr>
          <w:sz w:val="24"/>
          <w:szCs w:val="24"/>
        </w:rPr>
        <w:t>On May 15, 2020,</w:t>
      </w:r>
      <w:r w:rsidR="00F66F6A">
        <w:rPr>
          <w:sz w:val="24"/>
          <w:szCs w:val="24"/>
        </w:rPr>
        <w:t xml:space="preserve"> Company</w:t>
      </w:r>
      <w:r w:rsidR="00B0705B" w:rsidRPr="00D53F58">
        <w:rPr>
          <w:sz w:val="24"/>
          <w:szCs w:val="24"/>
        </w:rPr>
        <w:t xml:space="preserve"> installed plexiglass barrier at receptionist’s desk</w:t>
      </w:r>
      <w:r w:rsidR="00A60645" w:rsidRPr="00D53F58">
        <w:rPr>
          <w:sz w:val="24"/>
          <w:szCs w:val="24"/>
        </w:rPr>
        <w:t>; removed 5 chairs</w:t>
      </w:r>
      <w:r w:rsidR="00F66F6A">
        <w:rPr>
          <w:sz w:val="24"/>
          <w:szCs w:val="24"/>
        </w:rPr>
        <w:t xml:space="preserve"> from meeting room</w:t>
      </w:r>
      <w:r w:rsidR="00A60645" w:rsidRPr="00D53F58">
        <w:rPr>
          <w:sz w:val="24"/>
          <w:szCs w:val="24"/>
        </w:rPr>
        <w:t xml:space="preserve"> to decrease capacity and allow for 6 feet</w:t>
      </w:r>
      <w:r w:rsidR="009C669A">
        <w:rPr>
          <w:sz w:val="24"/>
          <w:szCs w:val="24"/>
        </w:rPr>
        <w:t xml:space="preserve"> of</w:t>
      </w:r>
      <w:r w:rsidR="00F66F6A">
        <w:rPr>
          <w:sz w:val="24"/>
          <w:szCs w:val="24"/>
        </w:rPr>
        <w:t xml:space="preserve"> space</w:t>
      </w:r>
      <w:r w:rsidR="00A60645" w:rsidRPr="00D53F58">
        <w:rPr>
          <w:sz w:val="24"/>
          <w:szCs w:val="24"/>
        </w:rPr>
        <w:t xml:space="preserve"> between employees; posted sign by elevator limiting number of individuals riding in elevator and ensuring use of face coverings.</w:t>
      </w:r>
      <w:r w:rsidR="00A60645" w:rsidRPr="00D53F58">
        <w:rPr>
          <w:sz w:val="24"/>
          <w:szCs w:val="24"/>
          <w:highlight w:val="yellow"/>
        </w:rPr>
        <w:t xml:space="preserve"> </w:t>
      </w:r>
    </w:p>
    <w:p w14:paraId="03602253" w14:textId="77777777" w:rsidR="00B0705B" w:rsidRPr="00D53F58" w:rsidRDefault="00B0705B" w:rsidP="00513885">
      <w:pPr>
        <w:pStyle w:val="ListParagraph"/>
        <w:rPr>
          <w:sz w:val="24"/>
          <w:szCs w:val="24"/>
        </w:rPr>
      </w:pPr>
    </w:p>
    <w:p w14:paraId="3AD0EC2C" w14:textId="77777777" w:rsidR="00B0705B" w:rsidRDefault="00B0705B"/>
    <w:p w14:paraId="2E832B1C" w14:textId="664EAFC7" w:rsidR="00A60645" w:rsidRDefault="00A60645">
      <w:r>
        <w:br w:type="page"/>
      </w:r>
    </w:p>
    <w:p w14:paraId="4A86413B" w14:textId="2A5F8B35" w:rsidR="00FD44A1" w:rsidRDefault="00D16CE3" w:rsidP="00FD44A1">
      <w:pPr>
        <w:jc w:val="center"/>
        <w:rPr>
          <w:b/>
          <w:bCs/>
          <w:sz w:val="28"/>
          <w:szCs w:val="28"/>
        </w:rPr>
      </w:pPr>
      <w:r w:rsidRPr="00FD44A1">
        <w:rPr>
          <w:b/>
          <w:bCs/>
          <w:sz w:val="28"/>
          <w:szCs w:val="28"/>
        </w:rPr>
        <w:lastRenderedPageBreak/>
        <w:t xml:space="preserve">Exhibit </w:t>
      </w:r>
      <w:r w:rsidR="00B0705B">
        <w:rPr>
          <w:b/>
          <w:bCs/>
          <w:sz w:val="28"/>
          <w:szCs w:val="28"/>
        </w:rPr>
        <w:t>B</w:t>
      </w:r>
      <w:r w:rsidRPr="00FD44A1">
        <w:rPr>
          <w:b/>
          <w:bCs/>
          <w:sz w:val="28"/>
          <w:szCs w:val="28"/>
        </w:rPr>
        <w:t xml:space="preserve">:   </w:t>
      </w:r>
      <w:r w:rsidRPr="00130F77">
        <w:rPr>
          <w:b/>
          <w:bCs/>
          <w:sz w:val="28"/>
          <w:szCs w:val="28"/>
          <w:u w:val="single"/>
        </w:rPr>
        <w:t>Training on COVID-19 Prevention</w:t>
      </w:r>
      <w:r w:rsidR="00FD44A1">
        <w:rPr>
          <w:b/>
          <w:bCs/>
          <w:sz w:val="28"/>
          <w:szCs w:val="28"/>
        </w:rPr>
        <w:t xml:space="preserve"> </w:t>
      </w:r>
    </w:p>
    <w:p w14:paraId="25875A6E" w14:textId="6DE1E0E8" w:rsidR="00324C3F" w:rsidRPr="000C4B4D" w:rsidRDefault="00FD44A1" w:rsidP="00FD44A1">
      <w:pPr>
        <w:jc w:val="center"/>
        <w:rPr>
          <w:b/>
          <w:bCs/>
        </w:rPr>
      </w:pPr>
      <w:r w:rsidRPr="000C4B4D">
        <w:rPr>
          <w:b/>
          <w:bCs/>
        </w:rPr>
        <w:t>(</w:t>
      </w:r>
      <w:r w:rsidR="00AA7F06">
        <w:rPr>
          <w:b/>
          <w:bCs/>
        </w:rPr>
        <w:t>Per</w:t>
      </w:r>
      <w:r w:rsidRPr="000C4B4D">
        <w:rPr>
          <w:b/>
          <w:bCs/>
        </w:rPr>
        <w:t xml:space="preserve"> 5/</w:t>
      </w:r>
      <w:r w:rsidR="00C06FCE">
        <w:rPr>
          <w:b/>
          <w:bCs/>
        </w:rPr>
        <w:t>12</w:t>
      </w:r>
      <w:r w:rsidRPr="000C4B4D">
        <w:rPr>
          <w:b/>
          <w:bCs/>
        </w:rPr>
        <w:t xml:space="preserve">/20 </w:t>
      </w:r>
      <w:r w:rsidR="00FF4994" w:rsidRPr="000C4B4D">
        <w:rPr>
          <w:b/>
          <w:bCs/>
        </w:rPr>
        <w:t>California</w:t>
      </w:r>
      <w:r w:rsidR="00C06FCE">
        <w:rPr>
          <w:b/>
          <w:bCs/>
        </w:rPr>
        <w:t xml:space="preserve"> Industry</w:t>
      </w:r>
      <w:r w:rsidR="00FF4994" w:rsidRPr="000C4B4D">
        <w:rPr>
          <w:b/>
          <w:bCs/>
        </w:rPr>
        <w:t xml:space="preserve"> </w:t>
      </w:r>
      <w:r w:rsidRPr="000C4B4D">
        <w:rPr>
          <w:b/>
          <w:bCs/>
        </w:rPr>
        <w:t>Guidance—continue check</w:t>
      </w:r>
      <w:r w:rsidR="00FF4994" w:rsidRPr="000C4B4D">
        <w:rPr>
          <w:b/>
          <w:bCs/>
        </w:rPr>
        <w:t>ing</w:t>
      </w:r>
      <w:r w:rsidRPr="000C4B4D">
        <w:rPr>
          <w:b/>
          <w:bCs/>
        </w:rPr>
        <w:t xml:space="preserve"> for updates)</w:t>
      </w:r>
    </w:p>
    <w:p w14:paraId="1C177992" w14:textId="77777777" w:rsidR="00BD2D39" w:rsidRDefault="00BD2D39" w:rsidP="002F029E">
      <w:pPr>
        <w:rPr>
          <w:sz w:val="24"/>
          <w:szCs w:val="24"/>
        </w:rPr>
      </w:pPr>
    </w:p>
    <w:p w14:paraId="07E6085A" w14:textId="14731920" w:rsidR="002F029E" w:rsidRDefault="000C4B4D" w:rsidP="002F029E">
      <w:pPr>
        <w:rPr>
          <w:sz w:val="24"/>
          <w:szCs w:val="24"/>
        </w:rPr>
      </w:pPr>
      <w:r w:rsidRPr="00352AF3">
        <w:rPr>
          <w:sz w:val="24"/>
          <w:szCs w:val="24"/>
        </w:rPr>
        <w:t>Training on COVID-19</w:t>
      </w:r>
      <w:r w:rsidR="00352AF3" w:rsidRPr="00352AF3">
        <w:rPr>
          <w:sz w:val="24"/>
          <w:szCs w:val="24"/>
        </w:rPr>
        <w:t xml:space="preserve"> prevention</w:t>
      </w:r>
      <w:r w:rsidRPr="00352AF3">
        <w:rPr>
          <w:sz w:val="24"/>
          <w:szCs w:val="24"/>
        </w:rPr>
        <w:t xml:space="preserve"> </w:t>
      </w:r>
      <w:r w:rsidR="00E12AA8">
        <w:rPr>
          <w:sz w:val="24"/>
          <w:szCs w:val="24"/>
        </w:rPr>
        <w:t>includes</w:t>
      </w:r>
      <w:r w:rsidR="003D606B">
        <w:rPr>
          <w:sz w:val="24"/>
          <w:szCs w:val="24"/>
        </w:rPr>
        <w:t xml:space="preserve"> the following</w:t>
      </w:r>
      <w:r w:rsidRPr="00352AF3">
        <w:rPr>
          <w:sz w:val="24"/>
          <w:szCs w:val="24"/>
        </w:rPr>
        <w:t>:</w:t>
      </w:r>
    </w:p>
    <w:p w14:paraId="5B0030CF" w14:textId="305C2B41" w:rsidR="002F029E" w:rsidRPr="002F029E" w:rsidRDefault="002F029E" w:rsidP="002F029E">
      <w:pPr>
        <w:rPr>
          <w:sz w:val="24"/>
          <w:szCs w:val="24"/>
        </w:rPr>
      </w:pPr>
      <w:r w:rsidRPr="002F029E">
        <w:rPr>
          <w:sz w:val="24"/>
          <w:szCs w:val="24"/>
        </w:rPr>
        <w:t xml:space="preserve">1. </w:t>
      </w:r>
      <w:r w:rsidRPr="002F029E">
        <w:rPr>
          <w:b/>
          <w:bCs/>
          <w:sz w:val="24"/>
          <w:szCs w:val="24"/>
        </w:rPr>
        <w:t>*** Real estate licensees</w:t>
      </w:r>
      <w:r w:rsidRPr="002F029E">
        <w:rPr>
          <w:sz w:val="24"/>
          <w:szCs w:val="24"/>
        </w:rPr>
        <w:t xml:space="preserve"> should be provided with</w:t>
      </w:r>
      <w:r w:rsidR="007519B2">
        <w:rPr>
          <w:sz w:val="24"/>
          <w:szCs w:val="24"/>
        </w:rPr>
        <w:t xml:space="preserve">: 1) </w:t>
      </w:r>
      <w:r w:rsidR="006A3A1F">
        <w:rPr>
          <w:sz w:val="24"/>
          <w:szCs w:val="24"/>
        </w:rPr>
        <w:t>C.A.R.’s</w:t>
      </w:r>
      <w:r w:rsidR="00963308" w:rsidRPr="002F029E">
        <w:rPr>
          <w:sz w:val="24"/>
          <w:szCs w:val="24"/>
        </w:rPr>
        <w:t xml:space="preserve"> </w:t>
      </w:r>
      <w:r w:rsidR="00755795">
        <w:rPr>
          <w:sz w:val="24"/>
          <w:szCs w:val="24"/>
        </w:rPr>
        <w:t>“</w:t>
      </w:r>
      <w:r w:rsidR="00755795">
        <w:t>Real Estate Best Practices Guidelines and Prevention Plan for Showings During COVID-19—Stage 2 Expansion;”</w:t>
      </w:r>
      <w:r w:rsidR="00755795">
        <w:rPr>
          <w:sz w:val="24"/>
          <w:szCs w:val="24"/>
        </w:rPr>
        <w:t xml:space="preserve"> </w:t>
      </w:r>
      <w:r w:rsidR="00963308">
        <w:rPr>
          <w:sz w:val="24"/>
          <w:szCs w:val="24"/>
        </w:rPr>
        <w:t xml:space="preserve">and </w:t>
      </w:r>
      <w:r w:rsidR="007519B2">
        <w:rPr>
          <w:sz w:val="24"/>
          <w:szCs w:val="24"/>
        </w:rPr>
        <w:t>2)</w:t>
      </w:r>
      <w:r w:rsidR="00F5523D">
        <w:rPr>
          <w:sz w:val="24"/>
          <w:szCs w:val="24"/>
        </w:rPr>
        <w:t xml:space="preserve"> California’s</w:t>
      </w:r>
      <w:r w:rsidRPr="002F029E">
        <w:rPr>
          <w:sz w:val="24"/>
          <w:szCs w:val="24"/>
        </w:rPr>
        <w:t xml:space="preserve"> </w:t>
      </w:r>
      <w:r w:rsidR="007A244D">
        <w:rPr>
          <w:sz w:val="24"/>
          <w:szCs w:val="24"/>
        </w:rPr>
        <w:t>“COVID-19 Industry Guidance: Real Estate Transactions</w:t>
      </w:r>
      <w:r w:rsidR="00C50CB8">
        <w:rPr>
          <w:sz w:val="24"/>
          <w:szCs w:val="24"/>
        </w:rPr>
        <w:t>”</w:t>
      </w:r>
      <w:r w:rsidR="00F5523D">
        <w:rPr>
          <w:sz w:val="24"/>
          <w:szCs w:val="24"/>
        </w:rPr>
        <w:t xml:space="preserve"> at: </w:t>
      </w:r>
      <w:hyperlink r:id="rId9" w:history="1">
        <w:r w:rsidR="00755795">
          <w:rPr>
            <w:rStyle w:val="Hyperlink"/>
          </w:rPr>
          <w:t>https://covid19.ca.gov/pdf/guidance-real-estate.pdf</w:t>
        </w:r>
      </w:hyperlink>
      <w:r w:rsidR="007A244D">
        <w:rPr>
          <w:sz w:val="24"/>
          <w:szCs w:val="24"/>
        </w:rPr>
        <w:t xml:space="preserve"> </w:t>
      </w:r>
      <w:r w:rsidRPr="002F029E">
        <w:rPr>
          <w:sz w:val="24"/>
          <w:szCs w:val="24"/>
        </w:rPr>
        <w:t xml:space="preserve">which contain information on showing properties, </w:t>
      </w:r>
      <w:r w:rsidR="00C50CB8">
        <w:rPr>
          <w:sz w:val="24"/>
          <w:szCs w:val="24"/>
        </w:rPr>
        <w:t>physical</w:t>
      </w:r>
      <w:r w:rsidRPr="002F029E">
        <w:rPr>
          <w:sz w:val="24"/>
          <w:szCs w:val="24"/>
        </w:rPr>
        <w:t xml:space="preserve"> distancing, and other important topics.</w:t>
      </w:r>
    </w:p>
    <w:p w14:paraId="08C14DE6" w14:textId="1060500B" w:rsidR="00FD44A1" w:rsidRPr="002F029E" w:rsidRDefault="002F029E" w:rsidP="002F029E">
      <w:pPr>
        <w:rPr>
          <w:sz w:val="24"/>
          <w:szCs w:val="24"/>
        </w:rPr>
      </w:pPr>
      <w:r>
        <w:rPr>
          <w:rFonts w:cstheme="minorHAnsi"/>
          <w:color w:val="000000"/>
          <w:sz w:val="24"/>
          <w:szCs w:val="24"/>
        </w:rPr>
        <w:t>2. P</w:t>
      </w:r>
      <w:r w:rsidR="000C4B4D">
        <w:rPr>
          <w:rFonts w:cstheme="minorHAnsi"/>
        </w:rPr>
        <w:t>rovide i</w:t>
      </w:r>
      <w:r w:rsidR="00FD44A1" w:rsidRPr="00A60645">
        <w:rPr>
          <w:rFonts w:cstheme="minorHAnsi"/>
          <w:sz w:val="24"/>
          <w:szCs w:val="24"/>
        </w:rPr>
        <w:t xml:space="preserve">nformation on COVID-19, how to prevent </w:t>
      </w:r>
      <w:r w:rsidR="00352AF3">
        <w:rPr>
          <w:rFonts w:cstheme="minorHAnsi"/>
        </w:rPr>
        <w:t>the disease</w:t>
      </w:r>
      <w:r w:rsidR="00FD44A1" w:rsidRPr="00A60645">
        <w:rPr>
          <w:rFonts w:cstheme="minorHAnsi"/>
          <w:sz w:val="24"/>
          <w:szCs w:val="24"/>
        </w:rPr>
        <w:t xml:space="preserve"> from spreading, and which underlying health conditions may make</w:t>
      </w:r>
      <w:r w:rsidR="003D606B">
        <w:rPr>
          <w:rFonts w:cstheme="minorHAnsi"/>
        </w:rPr>
        <w:t xml:space="preserve"> certain</w:t>
      </w:r>
      <w:r w:rsidR="00FD44A1" w:rsidRPr="00A60645">
        <w:rPr>
          <w:rFonts w:cstheme="minorHAnsi"/>
          <w:sz w:val="24"/>
          <w:szCs w:val="24"/>
        </w:rPr>
        <w:t xml:space="preserve"> individuals more susceptible to contracting the virus. </w:t>
      </w:r>
    </w:p>
    <w:p w14:paraId="575E51EF" w14:textId="59EB8186" w:rsidR="000C4B4D" w:rsidRDefault="002F029E" w:rsidP="000C4B4D">
      <w:pPr>
        <w:pStyle w:val="Default"/>
        <w:spacing w:after="35"/>
        <w:rPr>
          <w:rFonts w:asciiTheme="minorHAnsi" w:hAnsiTheme="minorHAnsi" w:cstheme="minorHAnsi"/>
        </w:rPr>
      </w:pPr>
      <w:r>
        <w:rPr>
          <w:rFonts w:asciiTheme="minorHAnsi" w:hAnsiTheme="minorHAnsi" w:cstheme="minorHAnsi"/>
        </w:rPr>
        <w:t>3</w:t>
      </w:r>
      <w:r w:rsidR="000C4B4D">
        <w:rPr>
          <w:rFonts w:asciiTheme="minorHAnsi" w:hAnsiTheme="minorHAnsi" w:cstheme="minorHAnsi"/>
        </w:rPr>
        <w:t>. Provide information</w:t>
      </w:r>
      <w:r w:rsidR="003D606B">
        <w:rPr>
          <w:rFonts w:asciiTheme="minorHAnsi" w:hAnsiTheme="minorHAnsi" w:cstheme="minorHAnsi"/>
        </w:rPr>
        <w:t xml:space="preserve"> </w:t>
      </w:r>
      <w:r w:rsidR="000C4B4D">
        <w:rPr>
          <w:rFonts w:asciiTheme="minorHAnsi" w:hAnsiTheme="minorHAnsi" w:cstheme="minorHAnsi"/>
        </w:rPr>
        <w:t>on how to conduct s</w:t>
      </w:r>
      <w:r w:rsidR="00FD44A1" w:rsidRPr="00A60645">
        <w:rPr>
          <w:rFonts w:asciiTheme="minorHAnsi" w:hAnsiTheme="minorHAnsi" w:cstheme="minorHAnsi"/>
        </w:rPr>
        <w:t>elf-screening at home, including temperature and/or symptom checks using CDC guidelines.</w:t>
      </w:r>
    </w:p>
    <w:p w14:paraId="58E49503" w14:textId="77777777" w:rsidR="002F029E" w:rsidRDefault="00FD44A1" w:rsidP="002F029E">
      <w:pPr>
        <w:pStyle w:val="Default"/>
        <w:spacing w:after="35"/>
        <w:rPr>
          <w:rFonts w:asciiTheme="minorHAnsi" w:hAnsiTheme="minorHAnsi" w:cstheme="minorHAnsi"/>
        </w:rPr>
      </w:pPr>
      <w:r w:rsidRPr="00A60645">
        <w:rPr>
          <w:rFonts w:asciiTheme="minorHAnsi" w:hAnsiTheme="minorHAnsi" w:cstheme="minorHAnsi"/>
        </w:rPr>
        <w:t xml:space="preserve"> </w:t>
      </w:r>
    </w:p>
    <w:p w14:paraId="02D5483B" w14:textId="5F8FA02A" w:rsidR="00FD44A1" w:rsidRPr="00A60645" w:rsidRDefault="002F029E" w:rsidP="002F029E">
      <w:pPr>
        <w:pStyle w:val="Default"/>
        <w:spacing w:after="35"/>
        <w:rPr>
          <w:rFonts w:asciiTheme="minorHAnsi" w:hAnsiTheme="minorHAnsi" w:cstheme="minorHAnsi"/>
        </w:rPr>
      </w:pPr>
      <w:r>
        <w:rPr>
          <w:rFonts w:asciiTheme="minorHAnsi" w:hAnsiTheme="minorHAnsi" w:cstheme="minorHAnsi"/>
        </w:rPr>
        <w:t>4</w:t>
      </w:r>
      <w:r w:rsidR="000C4B4D">
        <w:rPr>
          <w:rFonts w:asciiTheme="minorHAnsi" w:hAnsiTheme="minorHAnsi" w:cstheme="minorHAnsi"/>
        </w:rPr>
        <w:t>. Advise on t</w:t>
      </w:r>
      <w:r w:rsidR="00FD44A1" w:rsidRPr="00A60645">
        <w:rPr>
          <w:rFonts w:asciiTheme="minorHAnsi" w:hAnsiTheme="minorHAnsi" w:cstheme="minorHAnsi"/>
        </w:rPr>
        <w:t xml:space="preserve">he importance of not coming to </w:t>
      </w:r>
      <w:r w:rsidR="001230BA">
        <w:rPr>
          <w:rFonts w:asciiTheme="minorHAnsi" w:hAnsiTheme="minorHAnsi" w:cstheme="minorHAnsi"/>
        </w:rPr>
        <w:t>work</w:t>
      </w:r>
      <w:r w:rsidR="00FD44A1" w:rsidRPr="00A60645">
        <w:rPr>
          <w:rFonts w:asciiTheme="minorHAnsi" w:hAnsiTheme="minorHAnsi" w:cstheme="minorHAnsi"/>
        </w:rPr>
        <w:t xml:space="preserve"> if</w:t>
      </w:r>
      <w:r>
        <w:rPr>
          <w:rFonts w:asciiTheme="minorHAnsi" w:hAnsiTheme="minorHAnsi" w:cstheme="minorHAnsi"/>
        </w:rPr>
        <w:t xml:space="preserve"> </w:t>
      </w:r>
      <w:r w:rsidR="006A3A1F">
        <w:rPr>
          <w:rFonts w:asciiTheme="minorHAnsi" w:hAnsiTheme="minorHAnsi" w:cstheme="minorHAnsi"/>
        </w:rPr>
        <w:t xml:space="preserve">the </w:t>
      </w:r>
      <w:r>
        <w:rPr>
          <w:rFonts w:asciiTheme="minorHAnsi" w:hAnsiTheme="minorHAnsi" w:cstheme="minorHAnsi"/>
        </w:rPr>
        <w:t xml:space="preserve">employee or real estate licensee </w:t>
      </w:r>
      <w:r w:rsidR="00FD44A1" w:rsidRPr="00A60645">
        <w:rPr>
          <w:rFonts w:asciiTheme="minorHAnsi" w:hAnsiTheme="minorHAnsi" w:cstheme="minorHAnsi"/>
        </w:rPr>
        <w:t>ha</w:t>
      </w:r>
      <w:r w:rsidR="006A3A1F">
        <w:rPr>
          <w:rFonts w:asciiTheme="minorHAnsi" w:hAnsiTheme="minorHAnsi" w:cstheme="minorHAnsi"/>
        </w:rPr>
        <w:t>s</w:t>
      </w:r>
      <w:r w:rsidR="00FD44A1" w:rsidRPr="00A60645">
        <w:rPr>
          <w:rFonts w:asciiTheme="minorHAnsi" w:hAnsiTheme="minorHAnsi" w:cstheme="minorHAnsi"/>
        </w:rPr>
        <w:t xml:space="preserve"> a frequent cough, fever, difficulty breathing, chills, muscle pain, headache, sore throat, recent loss of taste or smell, or if they or someone they live with have been diagnosed with COVID-19. </w:t>
      </w:r>
    </w:p>
    <w:p w14:paraId="398B554D" w14:textId="77777777" w:rsidR="00FD44A1" w:rsidRPr="00A60645" w:rsidRDefault="00FD44A1" w:rsidP="00FD44A1">
      <w:pPr>
        <w:pStyle w:val="Default"/>
        <w:rPr>
          <w:rFonts w:asciiTheme="minorHAnsi" w:hAnsiTheme="minorHAnsi" w:cstheme="minorHAnsi"/>
        </w:rPr>
      </w:pPr>
    </w:p>
    <w:p w14:paraId="31543813" w14:textId="5DA7958B" w:rsidR="00FD44A1" w:rsidRDefault="002F029E" w:rsidP="00FD44A1">
      <w:pPr>
        <w:pStyle w:val="Default"/>
        <w:spacing w:after="234"/>
        <w:rPr>
          <w:rFonts w:asciiTheme="minorHAnsi" w:hAnsiTheme="minorHAnsi" w:cstheme="minorHAnsi"/>
        </w:rPr>
      </w:pPr>
      <w:r>
        <w:rPr>
          <w:rFonts w:asciiTheme="minorHAnsi" w:hAnsiTheme="minorHAnsi" w:cstheme="minorHAnsi"/>
        </w:rPr>
        <w:t>5</w:t>
      </w:r>
      <w:r w:rsidR="000C4B4D">
        <w:rPr>
          <w:rFonts w:asciiTheme="minorHAnsi" w:hAnsiTheme="minorHAnsi" w:cstheme="minorHAnsi"/>
        </w:rPr>
        <w:t>. Advise t</w:t>
      </w:r>
      <w:r w:rsidR="00FD44A1" w:rsidRPr="00A60645">
        <w:rPr>
          <w:rFonts w:asciiTheme="minorHAnsi" w:hAnsiTheme="minorHAnsi" w:cstheme="minorHAnsi"/>
        </w:rPr>
        <w:t xml:space="preserve">o seek medical attention if symptoms become severe, including persistent pain or pressure in the chest, confusion, or bluish lips or face. </w:t>
      </w:r>
      <w:r w:rsidR="000C4B4D">
        <w:rPr>
          <w:rFonts w:asciiTheme="minorHAnsi" w:hAnsiTheme="minorHAnsi" w:cstheme="minorHAnsi"/>
        </w:rPr>
        <w:t>(</w:t>
      </w:r>
      <w:r w:rsidR="00FD44A1" w:rsidRPr="00A60645">
        <w:rPr>
          <w:rFonts w:asciiTheme="minorHAnsi" w:hAnsiTheme="minorHAnsi" w:cstheme="minorHAnsi"/>
        </w:rPr>
        <w:t>Updates and further details are available on CDC’s webpage</w:t>
      </w:r>
      <w:r w:rsidR="000C4B4D">
        <w:rPr>
          <w:rFonts w:asciiTheme="minorHAnsi" w:hAnsiTheme="minorHAnsi" w:cstheme="minorHAnsi"/>
        </w:rPr>
        <w:t>)</w:t>
      </w:r>
      <w:r w:rsidR="00FD44A1" w:rsidRPr="00A60645">
        <w:rPr>
          <w:rFonts w:asciiTheme="minorHAnsi" w:hAnsiTheme="minorHAnsi" w:cstheme="minorHAnsi"/>
        </w:rPr>
        <w:t xml:space="preserve">. </w:t>
      </w:r>
    </w:p>
    <w:p w14:paraId="06F80739" w14:textId="74D549FE" w:rsidR="00FD44A1" w:rsidRPr="00A60645" w:rsidRDefault="002F029E" w:rsidP="00FD44A1">
      <w:pPr>
        <w:pStyle w:val="Default"/>
        <w:spacing w:after="234"/>
        <w:rPr>
          <w:rFonts w:asciiTheme="minorHAnsi" w:hAnsiTheme="minorHAnsi" w:cstheme="minorHAnsi"/>
        </w:rPr>
      </w:pPr>
      <w:r>
        <w:rPr>
          <w:rFonts w:asciiTheme="minorHAnsi" w:hAnsiTheme="minorHAnsi" w:cstheme="minorHAnsi"/>
        </w:rPr>
        <w:t>6</w:t>
      </w:r>
      <w:r w:rsidR="000C4B4D">
        <w:rPr>
          <w:rFonts w:asciiTheme="minorHAnsi" w:hAnsiTheme="minorHAnsi" w:cstheme="minorHAnsi"/>
        </w:rPr>
        <w:t>.  Remind about t</w:t>
      </w:r>
      <w:r w:rsidR="00FD44A1" w:rsidRPr="00A60645">
        <w:rPr>
          <w:rFonts w:asciiTheme="minorHAnsi" w:hAnsiTheme="minorHAnsi" w:cstheme="minorHAnsi"/>
        </w:rPr>
        <w:t>he importance of frequent handwashing with soap and water, including scrubbing with soap for 20 seconds (or using hand sanitizer with at least 60% ethanol or 70% isopropanol when employees</w:t>
      </w:r>
      <w:r w:rsidR="008E193A">
        <w:rPr>
          <w:rFonts w:asciiTheme="minorHAnsi" w:hAnsiTheme="minorHAnsi" w:cstheme="minorHAnsi"/>
        </w:rPr>
        <w:t xml:space="preserve"> or real estate licensees</w:t>
      </w:r>
      <w:r w:rsidR="00FD44A1" w:rsidRPr="00A60645">
        <w:rPr>
          <w:rFonts w:asciiTheme="minorHAnsi" w:hAnsiTheme="minorHAnsi" w:cstheme="minorHAnsi"/>
        </w:rPr>
        <w:t xml:space="preserve"> cannot get to a sink or handwashing station, per CDC guidelines). </w:t>
      </w:r>
    </w:p>
    <w:p w14:paraId="62153B2F" w14:textId="5AD47583" w:rsidR="00F910DA" w:rsidRDefault="002F029E" w:rsidP="00FD44A1">
      <w:pPr>
        <w:pStyle w:val="Default"/>
        <w:spacing w:after="234"/>
        <w:rPr>
          <w:rFonts w:asciiTheme="minorHAnsi" w:hAnsiTheme="minorHAnsi" w:cstheme="minorHAnsi"/>
        </w:rPr>
      </w:pPr>
      <w:r>
        <w:rPr>
          <w:rFonts w:asciiTheme="minorHAnsi" w:hAnsiTheme="minorHAnsi" w:cstheme="minorHAnsi"/>
        </w:rPr>
        <w:t>7</w:t>
      </w:r>
      <w:r w:rsidR="000C4B4D">
        <w:rPr>
          <w:rFonts w:asciiTheme="minorHAnsi" w:hAnsiTheme="minorHAnsi" w:cstheme="minorHAnsi"/>
        </w:rPr>
        <w:t>.  Discuss t</w:t>
      </w:r>
      <w:r w:rsidR="00FD44A1" w:rsidRPr="00A60645">
        <w:rPr>
          <w:rFonts w:asciiTheme="minorHAnsi" w:hAnsiTheme="minorHAnsi" w:cstheme="minorHAnsi"/>
        </w:rPr>
        <w:t>he importance of physical distancing</w:t>
      </w:r>
      <w:r w:rsidR="00853DA2">
        <w:rPr>
          <w:rFonts w:asciiTheme="minorHAnsi" w:hAnsiTheme="minorHAnsi" w:cstheme="minorHAnsi"/>
        </w:rPr>
        <w:t>, both at work and off work time</w:t>
      </w:r>
      <w:r w:rsidR="00F910DA">
        <w:rPr>
          <w:rFonts w:asciiTheme="minorHAnsi" w:hAnsiTheme="minorHAnsi" w:cstheme="minorHAnsi"/>
        </w:rPr>
        <w:t xml:space="preserve"> to reduce the risk of COVID-19 infection</w:t>
      </w:r>
      <w:r w:rsidR="00853DA2">
        <w:rPr>
          <w:rFonts w:asciiTheme="minorHAnsi" w:hAnsiTheme="minorHAnsi" w:cstheme="minorHAnsi"/>
        </w:rPr>
        <w:t>s</w:t>
      </w:r>
      <w:r w:rsidR="003D606B">
        <w:rPr>
          <w:rFonts w:asciiTheme="minorHAnsi" w:hAnsiTheme="minorHAnsi" w:cstheme="minorHAnsi"/>
        </w:rPr>
        <w:t>.</w:t>
      </w:r>
    </w:p>
    <w:p w14:paraId="6957D131" w14:textId="1B346650" w:rsidR="00FD44A1" w:rsidRPr="00A60645" w:rsidRDefault="002F029E" w:rsidP="00F910DA">
      <w:pPr>
        <w:pStyle w:val="Default"/>
        <w:spacing w:after="234"/>
        <w:rPr>
          <w:rFonts w:asciiTheme="minorHAnsi" w:hAnsiTheme="minorHAnsi" w:cstheme="minorHAnsi"/>
        </w:rPr>
      </w:pPr>
      <w:r>
        <w:rPr>
          <w:rFonts w:asciiTheme="minorHAnsi" w:hAnsiTheme="minorHAnsi" w:cstheme="minorHAnsi"/>
        </w:rPr>
        <w:t>8</w:t>
      </w:r>
      <w:r w:rsidR="00F910DA">
        <w:rPr>
          <w:rFonts w:asciiTheme="minorHAnsi" w:hAnsiTheme="minorHAnsi" w:cstheme="minorHAnsi"/>
        </w:rPr>
        <w:t xml:space="preserve">. </w:t>
      </w:r>
      <w:r w:rsidR="00FD44A1" w:rsidRPr="00A60645">
        <w:rPr>
          <w:rFonts w:asciiTheme="minorHAnsi" w:hAnsiTheme="minorHAnsi" w:cstheme="minorHAnsi"/>
        </w:rPr>
        <w:t>Pro</w:t>
      </w:r>
      <w:r w:rsidR="00F910DA">
        <w:rPr>
          <w:rFonts w:asciiTheme="minorHAnsi" w:hAnsiTheme="minorHAnsi" w:cstheme="minorHAnsi"/>
        </w:rPr>
        <w:t>vide information</w:t>
      </w:r>
      <w:r w:rsidR="00352AF3">
        <w:rPr>
          <w:rFonts w:asciiTheme="minorHAnsi" w:hAnsiTheme="minorHAnsi" w:cstheme="minorHAnsi"/>
        </w:rPr>
        <w:t xml:space="preserve"> </w:t>
      </w:r>
      <w:r w:rsidR="00F910DA">
        <w:rPr>
          <w:rFonts w:asciiTheme="minorHAnsi" w:hAnsiTheme="minorHAnsi" w:cstheme="minorHAnsi"/>
        </w:rPr>
        <w:t>about the</w:t>
      </w:r>
      <w:r w:rsidR="00853DA2">
        <w:rPr>
          <w:rFonts w:asciiTheme="minorHAnsi" w:hAnsiTheme="minorHAnsi" w:cstheme="minorHAnsi"/>
        </w:rPr>
        <w:t xml:space="preserve"> proper</w:t>
      </w:r>
      <w:r w:rsidR="00F910DA">
        <w:rPr>
          <w:rFonts w:asciiTheme="minorHAnsi" w:hAnsiTheme="minorHAnsi" w:cstheme="minorHAnsi"/>
        </w:rPr>
        <w:t xml:space="preserve"> </w:t>
      </w:r>
      <w:r w:rsidR="00FD44A1" w:rsidRPr="00A60645">
        <w:rPr>
          <w:rFonts w:asciiTheme="minorHAnsi" w:hAnsiTheme="minorHAnsi" w:cstheme="minorHAnsi"/>
        </w:rPr>
        <w:t xml:space="preserve">use of face coverings, including: </w:t>
      </w:r>
    </w:p>
    <w:p w14:paraId="690127EE" w14:textId="77777777" w:rsidR="00FD44A1" w:rsidRPr="00A60645" w:rsidRDefault="00FD44A1" w:rsidP="00352AF3">
      <w:pPr>
        <w:pStyle w:val="Default"/>
        <w:spacing w:after="234"/>
        <w:ind w:left="720"/>
        <w:rPr>
          <w:rFonts w:asciiTheme="minorHAnsi" w:hAnsiTheme="minorHAnsi" w:cstheme="minorHAnsi"/>
        </w:rPr>
      </w:pPr>
      <w:r w:rsidRPr="00A60645">
        <w:rPr>
          <w:rFonts w:asciiTheme="minorHAnsi" w:hAnsiTheme="minorHAnsi" w:cstheme="minorHAnsi"/>
        </w:rPr>
        <w:t xml:space="preserve">o Face coverings do not protect the wearer and are not personal protective equipment (PPE). </w:t>
      </w:r>
    </w:p>
    <w:p w14:paraId="6C65BB36" w14:textId="77777777" w:rsidR="00FD44A1" w:rsidRPr="00A60645" w:rsidRDefault="00FD44A1" w:rsidP="00352AF3">
      <w:pPr>
        <w:pStyle w:val="Default"/>
        <w:spacing w:after="234"/>
        <w:ind w:left="720"/>
        <w:rPr>
          <w:rFonts w:asciiTheme="minorHAnsi" w:hAnsiTheme="minorHAnsi" w:cstheme="minorHAnsi"/>
        </w:rPr>
      </w:pPr>
      <w:r w:rsidRPr="00A60645">
        <w:rPr>
          <w:rFonts w:asciiTheme="minorHAnsi" w:hAnsiTheme="minorHAnsi" w:cstheme="minorHAnsi"/>
        </w:rPr>
        <w:t xml:space="preserve">o Face coverings can help protect people near the wearer, but do not replace the need for physical distancing and frequent handwashing. </w:t>
      </w:r>
    </w:p>
    <w:p w14:paraId="15CBFA16" w14:textId="5E1EEB2F" w:rsidR="00FD44A1" w:rsidRPr="00A60645" w:rsidRDefault="00FD44A1" w:rsidP="00352AF3">
      <w:pPr>
        <w:pStyle w:val="Default"/>
        <w:spacing w:after="234"/>
        <w:ind w:left="720"/>
        <w:rPr>
          <w:rFonts w:asciiTheme="minorHAnsi" w:hAnsiTheme="minorHAnsi" w:cstheme="minorHAnsi"/>
        </w:rPr>
      </w:pPr>
      <w:r w:rsidRPr="00A60645">
        <w:rPr>
          <w:rFonts w:asciiTheme="minorHAnsi" w:hAnsiTheme="minorHAnsi" w:cstheme="minorHAnsi"/>
        </w:rPr>
        <w:lastRenderedPageBreak/>
        <w:t xml:space="preserve">o </w:t>
      </w:r>
      <w:proofErr w:type="gramStart"/>
      <w:r w:rsidR="008E193A">
        <w:rPr>
          <w:rFonts w:asciiTheme="minorHAnsi" w:hAnsiTheme="minorHAnsi" w:cstheme="minorHAnsi"/>
        </w:rPr>
        <w:t>To</w:t>
      </w:r>
      <w:proofErr w:type="gramEnd"/>
      <w:r w:rsidR="008E193A">
        <w:rPr>
          <w:rFonts w:asciiTheme="minorHAnsi" w:hAnsiTheme="minorHAnsi" w:cstheme="minorHAnsi"/>
        </w:rPr>
        <w:t xml:space="preserve"> help prevent infection, e</w:t>
      </w:r>
      <w:r w:rsidRPr="00A60645">
        <w:rPr>
          <w:rFonts w:asciiTheme="minorHAnsi" w:hAnsiTheme="minorHAnsi" w:cstheme="minorHAnsi"/>
        </w:rPr>
        <w:t>mployees</w:t>
      </w:r>
      <w:r w:rsidR="008E193A">
        <w:rPr>
          <w:rFonts w:asciiTheme="minorHAnsi" w:hAnsiTheme="minorHAnsi" w:cstheme="minorHAnsi"/>
        </w:rPr>
        <w:t xml:space="preserve"> and real estate licensees</w:t>
      </w:r>
      <w:r w:rsidRPr="00A60645">
        <w:rPr>
          <w:rFonts w:asciiTheme="minorHAnsi" w:hAnsiTheme="minorHAnsi" w:cstheme="minorHAnsi"/>
        </w:rPr>
        <w:t xml:space="preserve"> should wash or sanitize hands before and after using or adjusting face coverings. </w:t>
      </w:r>
    </w:p>
    <w:p w14:paraId="4D45CE05" w14:textId="5A5EB3D2" w:rsidR="00FD44A1" w:rsidRPr="00A60645" w:rsidRDefault="00FD44A1" w:rsidP="00352AF3">
      <w:pPr>
        <w:pStyle w:val="Default"/>
        <w:spacing w:after="234"/>
        <w:ind w:left="720"/>
        <w:rPr>
          <w:rFonts w:asciiTheme="minorHAnsi" w:hAnsiTheme="minorHAnsi" w:cstheme="minorHAnsi"/>
        </w:rPr>
      </w:pPr>
      <w:r w:rsidRPr="00A60645">
        <w:rPr>
          <w:rFonts w:asciiTheme="minorHAnsi" w:hAnsiTheme="minorHAnsi" w:cstheme="minorHAnsi"/>
        </w:rPr>
        <w:t xml:space="preserve">o </w:t>
      </w:r>
      <w:proofErr w:type="gramStart"/>
      <w:r w:rsidR="003D606B">
        <w:rPr>
          <w:rFonts w:asciiTheme="minorHAnsi" w:hAnsiTheme="minorHAnsi" w:cstheme="minorHAnsi"/>
        </w:rPr>
        <w:t>To</w:t>
      </w:r>
      <w:proofErr w:type="gramEnd"/>
      <w:r w:rsidR="003D606B">
        <w:rPr>
          <w:rFonts w:asciiTheme="minorHAnsi" w:hAnsiTheme="minorHAnsi" w:cstheme="minorHAnsi"/>
        </w:rPr>
        <w:t xml:space="preserve"> help prevent infection, employees</w:t>
      </w:r>
      <w:r w:rsidR="008E193A">
        <w:rPr>
          <w:rFonts w:asciiTheme="minorHAnsi" w:hAnsiTheme="minorHAnsi" w:cstheme="minorHAnsi"/>
        </w:rPr>
        <w:t xml:space="preserve"> and real estate licensees</w:t>
      </w:r>
      <w:r w:rsidR="003D606B">
        <w:rPr>
          <w:rFonts w:asciiTheme="minorHAnsi" w:hAnsiTheme="minorHAnsi" w:cstheme="minorHAnsi"/>
        </w:rPr>
        <w:t xml:space="preserve"> should a</w:t>
      </w:r>
      <w:r w:rsidRPr="00A60645">
        <w:rPr>
          <w:rFonts w:asciiTheme="minorHAnsi" w:hAnsiTheme="minorHAnsi" w:cstheme="minorHAnsi"/>
        </w:rPr>
        <w:t>void touching</w:t>
      </w:r>
      <w:r w:rsidR="003D606B">
        <w:rPr>
          <w:rFonts w:asciiTheme="minorHAnsi" w:hAnsiTheme="minorHAnsi" w:cstheme="minorHAnsi"/>
        </w:rPr>
        <w:t xml:space="preserve"> their</w:t>
      </w:r>
      <w:r w:rsidRPr="00A60645">
        <w:rPr>
          <w:rFonts w:asciiTheme="minorHAnsi" w:hAnsiTheme="minorHAnsi" w:cstheme="minorHAnsi"/>
        </w:rPr>
        <w:t xml:space="preserve"> eyes, nose, and mouth. </w:t>
      </w:r>
    </w:p>
    <w:p w14:paraId="09FD8038" w14:textId="35122DAF" w:rsidR="00FD44A1" w:rsidRDefault="00FD44A1" w:rsidP="00352AF3">
      <w:pPr>
        <w:pStyle w:val="Default"/>
        <w:ind w:left="720"/>
        <w:rPr>
          <w:rFonts w:asciiTheme="minorHAnsi" w:hAnsiTheme="minorHAnsi" w:cstheme="minorHAnsi"/>
        </w:rPr>
      </w:pPr>
      <w:r w:rsidRPr="00A60645">
        <w:rPr>
          <w:rFonts w:asciiTheme="minorHAnsi" w:hAnsiTheme="minorHAnsi" w:cstheme="minorHAnsi"/>
        </w:rPr>
        <w:t xml:space="preserve">o </w:t>
      </w:r>
      <w:proofErr w:type="gramStart"/>
      <w:r w:rsidR="00853DA2">
        <w:rPr>
          <w:rFonts w:asciiTheme="minorHAnsi" w:hAnsiTheme="minorHAnsi" w:cstheme="minorHAnsi"/>
        </w:rPr>
        <w:t>To</w:t>
      </w:r>
      <w:proofErr w:type="gramEnd"/>
      <w:r w:rsidR="00853DA2">
        <w:rPr>
          <w:rFonts w:asciiTheme="minorHAnsi" w:hAnsiTheme="minorHAnsi" w:cstheme="minorHAnsi"/>
        </w:rPr>
        <w:t xml:space="preserve"> help prevent infection, f</w:t>
      </w:r>
      <w:r w:rsidRPr="00A60645">
        <w:rPr>
          <w:rFonts w:asciiTheme="minorHAnsi" w:hAnsiTheme="minorHAnsi" w:cstheme="minorHAnsi"/>
        </w:rPr>
        <w:t>ace coverings should be washed after each shift</w:t>
      </w:r>
      <w:r w:rsidR="003D606B">
        <w:rPr>
          <w:rFonts w:asciiTheme="minorHAnsi" w:hAnsiTheme="minorHAnsi" w:cstheme="minorHAnsi"/>
        </w:rPr>
        <w:t xml:space="preserve"> (or other regular, frequent interval)</w:t>
      </w:r>
      <w:r w:rsidRPr="00A60645">
        <w:rPr>
          <w:rFonts w:asciiTheme="minorHAnsi" w:hAnsiTheme="minorHAnsi" w:cstheme="minorHAnsi"/>
        </w:rPr>
        <w:t xml:space="preserve">. </w:t>
      </w:r>
    </w:p>
    <w:p w14:paraId="156F6200" w14:textId="3033C1EE" w:rsidR="00731A68" w:rsidRDefault="00731A68" w:rsidP="00352AF3">
      <w:pPr>
        <w:pStyle w:val="Default"/>
        <w:ind w:left="720"/>
        <w:rPr>
          <w:rFonts w:asciiTheme="minorHAnsi" w:hAnsiTheme="minorHAnsi" w:cstheme="minorHAnsi"/>
        </w:rPr>
      </w:pPr>
    </w:p>
    <w:p w14:paraId="37B88EF6" w14:textId="2400567B" w:rsidR="00731A68" w:rsidRPr="00731A68" w:rsidRDefault="00731A68" w:rsidP="00731A68">
      <w:pPr>
        <w:pStyle w:val="Default"/>
        <w:spacing w:after="234"/>
        <w:rPr>
          <w:rFonts w:asciiTheme="minorHAnsi" w:hAnsiTheme="minorHAnsi" w:cstheme="minorHAnsi"/>
        </w:rPr>
      </w:pPr>
      <w:r w:rsidRPr="00731A68">
        <w:rPr>
          <w:rFonts w:asciiTheme="minorHAnsi" w:hAnsiTheme="minorHAnsi" w:cstheme="minorHAnsi"/>
        </w:rPr>
        <w:t>9.  Discuss information on employer or government-sponsored leave benefits workers may be entitled to receive that would make it financially easier to stay at home, including employee’s sick leave rights under the Families First Coronavirus Response Act and rights to workers’ compensation benefits and presumption of the work-relatedness of COVID-19 pursuant to the Governor’s Executive Order N-62-20</w:t>
      </w:r>
      <w:r w:rsidR="006A3A1F">
        <w:rPr>
          <w:rFonts w:asciiTheme="minorHAnsi" w:hAnsiTheme="minorHAnsi" w:cstheme="minorHAnsi"/>
        </w:rPr>
        <w:t>.</w:t>
      </w:r>
    </w:p>
    <w:p w14:paraId="4CA381D4" w14:textId="77777777" w:rsidR="00731A68" w:rsidRDefault="00731A68" w:rsidP="00352AF3">
      <w:pPr>
        <w:pStyle w:val="Default"/>
        <w:ind w:left="720"/>
        <w:rPr>
          <w:rFonts w:asciiTheme="minorHAnsi" w:hAnsiTheme="minorHAnsi" w:cstheme="minorHAnsi"/>
        </w:rPr>
      </w:pPr>
    </w:p>
    <w:p w14:paraId="02356F4D" w14:textId="77777777" w:rsidR="00731A68" w:rsidRDefault="00731A68" w:rsidP="00352AF3">
      <w:pPr>
        <w:pStyle w:val="Default"/>
        <w:ind w:left="720"/>
        <w:rPr>
          <w:rFonts w:asciiTheme="minorHAnsi" w:hAnsiTheme="minorHAnsi" w:cstheme="minorHAnsi"/>
        </w:rPr>
      </w:pPr>
    </w:p>
    <w:p w14:paraId="205C1124" w14:textId="23CA490E" w:rsidR="00130F77" w:rsidRPr="00130F77" w:rsidRDefault="002F029E" w:rsidP="00130F77">
      <w:pPr>
        <w:jc w:val="center"/>
        <w:rPr>
          <w:rFonts w:cstheme="minorHAnsi"/>
          <w:b/>
          <w:bCs/>
        </w:rPr>
      </w:pPr>
      <w:r>
        <w:rPr>
          <w:rFonts w:cstheme="minorHAnsi"/>
        </w:rPr>
        <w:br w:type="page"/>
      </w:r>
      <w:r w:rsidR="00130F77" w:rsidRPr="00130F77">
        <w:rPr>
          <w:rFonts w:cstheme="minorHAnsi"/>
          <w:b/>
          <w:bCs/>
          <w:sz w:val="28"/>
          <w:szCs w:val="28"/>
        </w:rPr>
        <w:lastRenderedPageBreak/>
        <w:t>Exhibit C</w:t>
      </w:r>
      <w:r w:rsidR="00130F77" w:rsidRPr="00130F77">
        <w:rPr>
          <w:rFonts w:cstheme="minorHAnsi"/>
          <w:b/>
          <w:bCs/>
        </w:rPr>
        <w:t xml:space="preserve">:  </w:t>
      </w:r>
      <w:r w:rsidR="00130F77" w:rsidRPr="00130F77">
        <w:rPr>
          <w:rFonts w:cstheme="minorHAnsi"/>
          <w:b/>
          <w:bCs/>
          <w:sz w:val="28"/>
          <w:szCs w:val="28"/>
          <w:u w:val="single"/>
        </w:rPr>
        <w:t>Cleaning and Disinfecting Protocols</w:t>
      </w:r>
    </w:p>
    <w:p w14:paraId="22615709" w14:textId="5123D707" w:rsidR="00130F77" w:rsidRDefault="00130F77">
      <w:pPr>
        <w:rPr>
          <w:rFonts w:cstheme="minorHAnsi"/>
        </w:rPr>
      </w:pPr>
      <w:r>
        <w:rPr>
          <w:rFonts w:cstheme="minorHAnsi"/>
        </w:rPr>
        <w:t xml:space="preserve">The </w:t>
      </w:r>
      <w:r w:rsidR="00E94B13">
        <w:rPr>
          <w:rFonts w:cstheme="minorHAnsi"/>
        </w:rPr>
        <w:t>c</w:t>
      </w:r>
      <w:r>
        <w:rPr>
          <w:rFonts w:cstheme="minorHAnsi"/>
        </w:rPr>
        <w:t xml:space="preserve">ompany has </w:t>
      </w:r>
      <w:r w:rsidR="00C4617F">
        <w:rPr>
          <w:rFonts w:cstheme="minorHAnsi"/>
        </w:rPr>
        <w:t xml:space="preserve">reviewed the following </w:t>
      </w:r>
      <w:r w:rsidR="00513885">
        <w:rPr>
          <w:rFonts w:cstheme="minorHAnsi"/>
        </w:rPr>
        <w:t>C</w:t>
      </w:r>
      <w:r w:rsidR="00C4617F">
        <w:rPr>
          <w:rFonts w:cstheme="minorHAnsi"/>
        </w:rPr>
        <w:t xml:space="preserve">leaning and </w:t>
      </w:r>
      <w:r w:rsidR="00513885">
        <w:rPr>
          <w:rFonts w:cstheme="minorHAnsi"/>
        </w:rPr>
        <w:t>D</w:t>
      </w:r>
      <w:r w:rsidR="00C4617F">
        <w:rPr>
          <w:rFonts w:cstheme="minorHAnsi"/>
        </w:rPr>
        <w:t xml:space="preserve">isinfecting </w:t>
      </w:r>
      <w:r w:rsidR="00513885">
        <w:rPr>
          <w:rFonts w:cstheme="minorHAnsi"/>
        </w:rPr>
        <w:t>P</w:t>
      </w:r>
      <w:r w:rsidR="00C4617F">
        <w:rPr>
          <w:rFonts w:cstheme="minorHAnsi"/>
        </w:rPr>
        <w:t xml:space="preserve">rotocols and made arrangements to comply as applicable to the </w:t>
      </w:r>
      <w:r w:rsidR="00E94B13">
        <w:rPr>
          <w:rFonts w:cstheme="minorHAnsi"/>
        </w:rPr>
        <w:t>c</w:t>
      </w:r>
      <w:r w:rsidR="00C4617F">
        <w:rPr>
          <w:rFonts w:cstheme="minorHAnsi"/>
        </w:rPr>
        <w:t>ompany</w:t>
      </w:r>
      <w:r w:rsidR="00B1612D">
        <w:rPr>
          <w:rFonts w:cstheme="minorHAnsi"/>
        </w:rPr>
        <w:t xml:space="preserve"> and its</w:t>
      </w:r>
      <w:r w:rsidR="00C4617F">
        <w:rPr>
          <w:rFonts w:cstheme="minorHAnsi"/>
        </w:rPr>
        <w:t xml:space="preserve"> workspace(s):</w:t>
      </w:r>
    </w:p>
    <w:p w14:paraId="1241EE93" w14:textId="77777777" w:rsidR="00130F77" w:rsidRDefault="00130F77" w:rsidP="00130F77">
      <w:pPr>
        <w:pStyle w:val="Default"/>
      </w:pPr>
    </w:p>
    <w:p w14:paraId="1838CD23" w14:textId="77777777" w:rsidR="00130788" w:rsidRDefault="00130788" w:rsidP="00130788">
      <w:pPr>
        <w:pStyle w:val="Default"/>
        <w:numPr>
          <w:ilvl w:val="0"/>
          <w:numId w:val="19"/>
        </w:numPr>
        <w:rPr>
          <w:rFonts w:asciiTheme="minorHAnsi" w:hAnsiTheme="minorHAnsi" w:cstheme="minorHAnsi"/>
        </w:rPr>
      </w:pPr>
      <w:r w:rsidRPr="00130788">
        <w:rPr>
          <w:rFonts w:asciiTheme="minorHAnsi" w:hAnsiTheme="minorHAnsi" w:cstheme="minorHAnsi"/>
        </w:rPr>
        <w:t>Perform thorough cleaning on high traffic areas of offices and other shared workspaces (lobbies, meeting rooms, break rooms, etc.) and areas of ingress and egress (handrails, stairways, elevator controls, etc.). Frequently disinfect commonly used surfaces in shared work areas like counters, light switches, door handles, etc.</w:t>
      </w:r>
    </w:p>
    <w:p w14:paraId="28C126C2" w14:textId="77777777" w:rsidR="008A6667" w:rsidRDefault="00130788" w:rsidP="00130788">
      <w:pPr>
        <w:pStyle w:val="Default"/>
        <w:numPr>
          <w:ilvl w:val="0"/>
          <w:numId w:val="19"/>
        </w:numPr>
        <w:rPr>
          <w:rFonts w:asciiTheme="minorHAnsi" w:hAnsiTheme="minorHAnsi" w:cstheme="minorHAnsi"/>
        </w:rPr>
      </w:pPr>
      <w:r w:rsidRPr="00130788">
        <w:rPr>
          <w:rFonts w:asciiTheme="minorHAnsi" w:hAnsiTheme="minorHAnsi" w:cstheme="minorHAnsi"/>
        </w:rPr>
        <w:t xml:space="preserve">Avoid sharing phones, other work supplies, or office equipment wherever possible. Never share PPE. </w:t>
      </w:r>
    </w:p>
    <w:p w14:paraId="682E2F41" w14:textId="77777777" w:rsidR="008A6667" w:rsidRDefault="00130788" w:rsidP="00130788">
      <w:pPr>
        <w:pStyle w:val="Default"/>
        <w:numPr>
          <w:ilvl w:val="0"/>
          <w:numId w:val="19"/>
        </w:numPr>
        <w:rPr>
          <w:rFonts w:asciiTheme="minorHAnsi" w:hAnsiTheme="minorHAnsi" w:cstheme="minorHAnsi"/>
        </w:rPr>
      </w:pPr>
      <w:r w:rsidRPr="00130788">
        <w:rPr>
          <w:rFonts w:asciiTheme="minorHAnsi" w:hAnsiTheme="minorHAnsi" w:cstheme="minorHAnsi"/>
        </w:rPr>
        <w:t>Where such items must be shared, disinfect with a cleaner appropriate for the surface between shifts or uses, whichever is more frequent, including the following: shared office equipment, such as copiers, fax machines, printers, telephones, keyboards, staplers, staple removers, letter openers, surfaces in reception areas, shared work stations, etc.</w:t>
      </w:r>
    </w:p>
    <w:p w14:paraId="617C661D" w14:textId="77777777" w:rsidR="008A6667" w:rsidRDefault="00130788" w:rsidP="00130788">
      <w:pPr>
        <w:pStyle w:val="Default"/>
        <w:numPr>
          <w:ilvl w:val="0"/>
          <w:numId w:val="19"/>
        </w:numPr>
        <w:rPr>
          <w:rFonts w:asciiTheme="minorHAnsi" w:hAnsiTheme="minorHAnsi" w:cstheme="minorHAnsi"/>
        </w:rPr>
      </w:pPr>
      <w:r w:rsidRPr="00130788">
        <w:rPr>
          <w:rFonts w:asciiTheme="minorHAnsi" w:hAnsiTheme="minorHAnsi" w:cstheme="minorHAnsi"/>
        </w:rPr>
        <w:t xml:space="preserve">Instruct employees to wipe down and disinfect equipment that passes between employees and customers, including clipboards and keys after each use. </w:t>
      </w:r>
    </w:p>
    <w:p w14:paraId="72AD7021" w14:textId="56CCE255" w:rsidR="008A6667" w:rsidRDefault="00130788" w:rsidP="00130788">
      <w:pPr>
        <w:pStyle w:val="Default"/>
        <w:numPr>
          <w:ilvl w:val="0"/>
          <w:numId w:val="19"/>
        </w:numPr>
        <w:rPr>
          <w:rFonts w:asciiTheme="minorHAnsi" w:hAnsiTheme="minorHAnsi" w:cstheme="minorHAnsi"/>
        </w:rPr>
      </w:pPr>
      <w:r w:rsidRPr="00130788">
        <w:rPr>
          <w:rFonts w:asciiTheme="minorHAnsi" w:hAnsiTheme="minorHAnsi" w:cstheme="minorHAnsi"/>
        </w:rPr>
        <w:t xml:space="preserve">Equip workplace terminals and desks with proper sanitation products, including hand sanitizer and sanitizing wipes and provide personal hand sanitizers to all employees. </w:t>
      </w:r>
    </w:p>
    <w:p w14:paraId="01E71A1D" w14:textId="77777777" w:rsidR="00AA49B2" w:rsidRPr="00AA49B2" w:rsidRDefault="00AA49B2" w:rsidP="00130788">
      <w:pPr>
        <w:pStyle w:val="ListParagraph"/>
        <w:numPr>
          <w:ilvl w:val="0"/>
          <w:numId w:val="19"/>
        </w:numPr>
        <w:rPr>
          <w:rFonts w:cstheme="minorHAnsi"/>
        </w:rPr>
      </w:pPr>
      <w:r w:rsidRPr="00AA49B2">
        <w:rPr>
          <w:sz w:val="24"/>
          <w:szCs w:val="24"/>
        </w:rPr>
        <w:t xml:space="preserve">Provide time for workers to implement cleaning practices at their workplaces during their shift. Cleaning assignments should be assigned during working hours as part of the employee’s job duties. </w:t>
      </w:r>
    </w:p>
    <w:p w14:paraId="4EEA560A" w14:textId="7E93A9D4" w:rsidR="008A6667" w:rsidRPr="00AA49B2" w:rsidRDefault="00130788" w:rsidP="00AA49B2">
      <w:pPr>
        <w:pStyle w:val="ListParagraph"/>
        <w:numPr>
          <w:ilvl w:val="0"/>
          <w:numId w:val="19"/>
        </w:numPr>
        <w:spacing w:after="0"/>
        <w:rPr>
          <w:rFonts w:cstheme="minorHAnsi"/>
          <w:sz w:val="24"/>
          <w:szCs w:val="24"/>
        </w:rPr>
      </w:pPr>
      <w:r w:rsidRPr="00AA49B2">
        <w:rPr>
          <w:rFonts w:cstheme="minorHAnsi"/>
          <w:sz w:val="24"/>
          <w:szCs w:val="24"/>
        </w:rPr>
        <w:t xml:space="preserve">Ensure that sanitary facilities </w:t>
      </w:r>
      <w:proofErr w:type="gramStart"/>
      <w:r w:rsidRPr="00AA49B2">
        <w:rPr>
          <w:rFonts w:cstheme="minorHAnsi"/>
          <w:sz w:val="24"/>
          <w:szCs w:val="24"/>
        </w:rPr>
        <w:t>stay operational and stocked at all times</w:t>
      </w:r>
      <w:proofErr w:type="gramEnd"/>
      <w:r w:rsidRPr="00AA49B2">
        <w:rPr>
          <w:rFonts w:cstheme="minorHAnsi"/>
          <w:sz w:val="24"/>
          <w:szCs w:val="24"/>
        </w:rPr>
        <w:t xml:space="preserve"> and provide additional soap, paper towels, and hand sanitizer when needed. </w:t>
      </w:r>
    </w:p>
    <w:p w14:paraId="2DC77B79" w14:textId="77777777" w:rsidR="008A6667" w:rsidRDefault="00130788" w:rsidP="00AA49B2">
      <w:pPr>
        <w:pStyle w:val="Default"/>
        <w:numPr>
          <w:ilvl w:val="0"/>
          <w:numId w:val="19"/>
        </w:numPr>
        <w:rPr>
          <w:rFonts w:asciiTheme="minorHAnsi" w:hAnsiTheme="minorHAnsi" w:cstheme="minorHAnsi"/>
        </w:rPr>
      </w:pPr>
      <w:r w:rsidRPr="00130788">
        <w:rPr>
          <w:rFonts w:asciiTheme="minorHAnsi" w:hAnsiTheme="minorHAnsi" w:cstheme="minorHAnsi"/>
        </w:rPr>
        <w:t xml:space="preserve">Install and encourage the use of hands-free devices, if possible, including motion sensor lights and automatic soap and paper towel dispensers. </w:t>
      </w:r>
    </w:p>
    <w:p w14:paraId="093F801D" w14:textId="77777777" w:rsidR="008A6667" w:rsidRDefault="00130788" w:rsidP="00130788">
      <w:pPr>
        <w:pStyle w:val="Default"/>
        <w:numPr>
          <w:ilvl w:val="0"/>
          <w:numId w:val="19"/>
        </w:numPr>
        <w:rPr>
          <w:rFonts w:asciiTheme="minorHAnsi" w:hAnsiTheme="minorHAnsi" w:cstheme="minorHAnsi"/>
        </w:rPr>
      </w:pPr>
      <w:r w:rsidRPr="00130788">
        <w:rPr>
          <w:rFonts w:asciiTheme="minorHAnsi" w:hAnsiTheme="minorHAnsi" w:cstheme="minorHAnsi"/>
        </w:rPr>
        <w:t xml:space="preserve">When choosing cleaning chemicals, employers should use products approved for use against COVID-19 on the Environmental Protection Agency (EPA)-approved list and follow product instructions. Use disinfectants labeled to be effective against emerging viral pathogens, diluted household bleach solutions (5 tablespoons per gallon of water), or alcohol solutions with at least 70% alcohol that are appropriate for the surface. Provide employees training on manufacturer’s directions and Cal/OSHA requirements for safe use. Workers using cleaners or disinfectants should wear gloves as required by the product instructions. </w:t>
      </w:r>
    </w:p>
    <w:p w14:paraId="077A52E8" w14:textId="77777777" w:rsidR="008A6667" w:rsidRDefault="00130788" w:rsidP="00130788">
      <w:pPr>
        <w:pStyle w:val="Default"/>
        <w:numPr>
          <w:ilvl w:val="0"/>
          <w:numId w:val="19"/>
        </w:numPr>
        <w:rPr>
          <w:rFonts w:asciiTheme="minorHAnsi" w:hAnsiTheme="minorHAnsi" w:cstheme="minorHAnsi"/>
        </w:rPr>
      </w:pPr>
      <w:r w:rsidRPr="00130788">
        <w:rPr>
          <w:rFonts w:asciiTheme="minorHAnsi" w:hAnsiTheme="minorHAnsi" w:cstheme="minorHAnsi"/>
        </w:rPr>
        <w:t>Require employees to clean and disinfect personal work areas often and supply the necessary cleaning products.</w:t>
      </w:r>
    </w:p>
    <w:p w14:paraId="677B2529" w14:textId="77777777" w:rsidR="008A6667" w:rsidRDefault="00130788" w:rsidP="00130788">
      <w:pPr>
        <w:pStyle w:val="Default"/>
        <w:numPr>
          <w:ilvl w:val="0"/>
          <w:numId w:val="19"/>
        </w:numPr>
        <w:rPr>
          <w:rFonts w:asciiTheme="minorHAnsi" w:hAnsiTheme="minorHAnsi" w:cstheme="minorHAnsi"/>
        </w:rPr>
      </w:pPr>
      <w:r w:rsidRPr="00130788">
        <w:rPr>
          <w:rFonts w:asciiTheme="minorHAnsi" w:hAnsiTheme="minorHAnsi" w:cstheme="minorHAnsi"/>
        </w:rPr>
        <w:t xml:space="preserve"> Modify hours if necessary, to ensure regular, thorough cleaning of office spaces.</w:t>
      </w:r>
    </w:p>
    <w:p w14:paraId="2D6FF019" w14:textId="0BD4E228" w:rsidR="00130F77" w:rsidRPr="00130788" w:rsidRDefault="00130788" w:rsidP="00130788">
      <w:pPr>
        <w:pStyle w:val="Default"/>
        <w:numPr>
          <w:ilvl w:val="0"/>
          <w:numId w:val="19"/>
        </w:numPr>
        <w:rPr>
          <w:rFonts w:asciiTheme="minorHAnsi" w:hAnsiTheme="minorHAnsi" w:cstheme="minorHAnsi"/>
        </w:rPr>
      </w:pPr>
      <w:r w:rsidRPr="00130788">
        <w:rPr>
          <w:rFonts w:asciiTheme="minorHAnsi" w:hAnsiTheme="minorHAnsi" w:cstheme="minorHAnsi"/>
        </w:rPr>
        <w:t xml:space="preserve"> Consider installing portable high-efficiency air cleaners, upgrading the building’s air filters to the highest efficiency possible, and making other modifications to increase the quantity of outside air and ventilation in offices and other spaces.</w:t>
      </w:r>
    </w:p>
    <w:p w14:paraId="49F918F4" w14:textId="77777777" w:rsidR="00130F77" w:rsidRPr="00130788" w:rsidRDefault="00130F77">
      <w:pPr>
        <w:rPr>
          <w:rFonts w:cstheme="minorHAnsi"/>
          <w:sz w:val="24"/>
          <w:szCs w:val="24"/>
        </w:rPr>
      </w:pPr>
    </w:p>
    <w:p w14:paraId="7DAAFB42" w14:textId="4D5BC9D5" w:rsidR="002F029E" w:rsidRPr="00473376" w:rsidRDefault="00473376" w:rsidP="00473376">
      <w:pPr>
        <w:jc w:val="center"/>
        <w:rPr>
          <w:rFonts w:cstheme="minorHAnsi"/>
          <w:b/>
          <w:bCs/>
          <w:color w:val="000000"/>
          <w:sz w:val="28"/>
          <w:szCs w:val="28"/>
        </w:rPr>
      </w:pPr>
      <w:r w:rsidRPr="00473376">
        <w:rPr>
          <w:rFonts w:cstheme="minorHAnsi"/>
          <w:b/>
          <w:bCs/>
          <w:color w:val="000000"/>
          <w:sz w:val="28"/>
          <w:szCs w:val="28"/>
        </w:rPr>
        <w:lastRenderedPageBreak/>
        <w:t xml:space="preserve">Exhibit D: </w:t>
      </w:r>
      <w:r w:rsidRPr="00473376">
        <w:rPr>
          <w:rFonts w:cstheme="minorHAnsi"/>
          <w:b/>
          <w:bCs/>
          <w:color w:val="000000"/>
          <w:sz w:val="28"/>
          <w:szCs w:val="28"/>
          <w:u w:val="single"/>
        </w:rPr>
        <w:t>Physical Distancing Guidelines</w:t>
      </w:r>
    </w:p>
    <w:p w14:paraId="4AFDA58C" w14:textId="67987555" w:rsidR="00513885" w:rsidRDefault="00513885" w:rsidP="00513885">
      <w:pPr>
        <w:rPr>
          <w:rFonts w:cstheme="minorHAnsi"/>
        </w:rPr>
      </w:pPr>
      <w:r>
        <w:rPr>
          <w:rFonts w:cstheme="minorHAnsi"/>
        </w:rPr>
        <w:t xml:space="preserve">The </w:t>
      </w:r>
      <w:r w:rsidR="00E94B13">
        <w:rPr>
          <w:rFonts w:cstheme="minorHAnsi"/>
        </w:rPr>
        <w:t>c</w:t>
      </w:r>
      <w:r>
        <w:rPr>
          <w:rFonts w:cstheme="minorHAnsi"/>
        </w:rPr>
        <w:t xml:space="preserve">ompany has reviewed the following Physical Distancing Guidelines and made arrangements </w:t>
      </w:r>
      <w:r w:rsidR="00B1612D">
        <w:rPr>
          <w:rFonts w:cstheme="minorHAnsi"/>
        </w:rPr>
        <w:t xml:space="preserve">to comply as </w:t>
      </w:r>
      <w:r>
        <w:rPr>
          <w:rFonts w:cstheme="minorHAnsi"/>
        </w:rPr>
        <w:t xml:space="preserve">applicable to the </w:t>
      </w:r>
      <w:r w:rsidR="00E94B13">
        <w:rPr>
          <w:rFonts w:cstheme="minorHAnsi"/>
        </w:rPr>
        <w:t>c</w:t>
      </w:r>
      <w:r>
        <w:rPr>
          <w:rFonts w:cstheme="minorHAnsi"/>
        </w:rPr>
        <w:t>ompany and its workspace(s):</w:t>
      </w:r>
    </w:p>
    <w:p w14:paraId="0457C6DD" w14:textId="77777777" w:rsidR="00473376" w:rsidRDefault="00473376" w:rsidP="00473376">
      <w:pPr>
        <w:pStyle w:val="Default"/>
      </w:pPr>
    </w:p>
    <w:p w14:paraId="3674C41C" w14:textId="0B421B35" w:rsidR="00473376" w:rsidRPr="00513885" w:rsidRDefault="00473376" w:rsidP="00513885">
      <w:pPr>
        <w:pStyle w:val="Default"/>
        <w:numPr>
          <w:ilvl w:val="0"/>
          <w:numId w:val="18"/>
        </w:numPr>
        <w:spacing w:after="20"/>
        <w:rPr>
          <w:rFonts w:asciiTheme="minorHAnsi" w:hAnsiTheme="minorHAnsi" w:cstheme="minorHAnsi"/>
        </w:rPr>
      </w:pPr>
      <w:r w:rsidRPr="00513885">
        <w:rPr>
          <w:rFonts w:asciiTheme="minorHAnsi" w:hAnsiTheme="minorHAnsi" w:cstheme="minorHAnsi"/>
        </w:rPr>
        <w:t xml:space="preserve">Implement measures to ensure physical distancing of at least six feet </w:t>
      </w:r>
    </w:p>
    <w:p w14:paraId="38942603" w14:textId="5064866D" w:rsidR="00473376" w:rsidRDefault="00EA3CFD" w:rsidP="00B833E2">
      <w:pPr>
        <w:pStyle w:val="Default"/>
        <w:rPr>
          <w:rFonts w:asciiTheme="minorHAnsi" w:hAnsiTheme="minorHAnsi" w:cstheme="minorHAnsi"/>
        </w:rPr>
      </w:pPr>
      <w:r>
        <w:rPr>
          <w:rFonts w:asciiTheme="minorHAnsi" w:hAnsiTheme="minorHAnsi" w:cstheme="minorHAnsi"/>
        </w:rPr>
        <w:tab/>
      </w:r>
      <w:r w:rsidR="00473376" w:rsidRPr="00513885">
        <w:rPr>
          <w:rFonts w:asciiTheme="minorHAnsi" w:hAnsiTheme="minorHAnsi" w:cstheme="minorHAnsi"/>
        </w:rPr>
        <w:t xml:space="preserve">between </w:t>
      </w:r>
      <w:r w:rsidR="0070050A">
        <w:rPr>
          <w:rFonts w:asciiTheme="minorHAnsi" w:hAnsiTheme="minorHAnsi" w:cstheme="minorHAnsi"/>
        </w:rPr>
        <w:t>employees</w:t>
      </w:r>
      <w:r w:rsidR="00931040">
        <w:rPr>
          <w:rFonts w:asciiTheme="minorHAnsi" w:hAnsiTheme="minorHAnsi" w:cstheme="minorHAnsi"/>
        </w:rPr>
        <w:t>, real estate licensees,</w:t>
      </w:r>
      <w:r w:rsidR="00473376" w:rsidRPr="00513885">
        <w:rPr>
          <w:rFonts w:asciiTheme="minorHAnsi" w:hAnsiTheme="minorHAnsi" w:cstheme="minorHAnsi"/>
        </w:rPr>
        <w:t xml:space="preserve"> and customers. This can include use of </w:t>
      </w:r>
      <w:r w:rsidR="00931040">
        <w:rPr>
          <w:rFonts w:asciiTheme="minorHAnsi" w:hAnsiTheme="minorHAnsi" w:cstheme="minorHAnsi"/>
        </w:rPr>
        <w:tab/>
      </w:r>
      <w:r w:rsidR="00473376" w:rsidRPr="00513885">
        <w:rPr>
          <w:rFonts w:asciiTheme="minorHAnsi" w:hAnsiTheme="minorHAnsi" w:cstheme="minorHAnsi"/>
        </w:rPr>
        <w:t xml:space="preserve">physical partitions or visual cues (e.g., floor markings or signs to indicate where </w:t>
      </w:r>
      <w:r w:rsidR="00931040">
        <w:rPr>
          <w:rFonts w:asciiTheme="minorHAnsi" w:hAnsiTheme="minorHAnsi" w:cstheme="minorHAnsi"/>
        </w:rPr>
        <w:tab/>
      </w:r>
      <w:r w:rsidR="0070050A">
        <w:rPr>
          <w:rFonts w:asciiTheme="minorHAnsi" w:hAnsiTheme="minorHAnsi" w:cstheme="minorHAnsi"/>
        </w:rPr>
        <w:t>employees</w:t>
      </w:r>
      <w:r w:rsidR="00473376" w:rsidRPr="00513885">
        <w:rPr>
          <w:rFonts w:asciiTheme="minorHAnsi" w:hAnsiTheme="minorHAnsi" w:cstheme="minorHAnsi"/>
        </w:rPr>
        <w:t xml:space="preserve"> should stand). </w:t>
      </w:r>
    </w:p>
    <w:p w14:paraId="26E0F100" w14:textId="3B85EA53" w:rsidR="0070050A" w:rsidRDefault="0070050A" w:rsidP="00B833E2">
      <w:pPr>
        <w:pStyle w:val="Default"/>
        <w:numPr>
          <w:ilvl w:val="0"/>
          <w:numId w:val="18"/>
        </w:numPr>
        <w:rPr>
          <w:rFonts w:asciiTheme="minorHAnsi" w:hAnsiTheme="minorHAnsi" w:cstheme="minorHAnsi"/>
        </w:rPr>
      </w:pPr>
      <w:r w:rsidRPr="0070050A">
        <w:rPr>
          <w:rFonts w:asciiTheme="minorHAnsi" w:hAnsiTheme="minorHAnsi" w:cstheme="minorHAnsi"/>
        </w:rPr>
        <w:t xml:space="preserve">Utilize work practices, when feasible and necessary, to limit the number of </w:t>
      </w:r>
      <w:r w:rsidR="00627E54">
        <w:rPr>
          <w:rFonts w:asciiTheme="minorHAnsi" w:hAnsiTheme="minorHAnsi" w:cstheme="minorHAnsi"/>
        </w:rPr>
        <w:t xml:space="preserve">persons </w:t>
      </w:r>
      <w:r w:rsidRPr="0070050A">
        <w:rPr>
          <w:rFonts w:asciiTheme="minorHAnsi" w:hAnsiTheme="minorHAnsi" w:cstheme="minorHAnsi"/>
        </w:rPr>
        <w:t>at the office at one time. This may include scheduling (e.g., staggering start/end times), establishing alternating days for on-site reporting, returning to the office workspace in phases, or continued use of telework when feasible.</w:t>
      </w:r>
    </w:p>
    <w:p w14:paraId="176D1184" w14:textId="70EF576D" w:rsidR="0070050A" w:rsidRDefault="0070050A" w:rsidP="0070050A">
      <w:pPr>
        <w:pStyle w:val="Default"/>
        <w:numPr>
          <w:ilvl w:val="0"/>
          <w:numId w:val="18"/>
        </w:numPr>
        <w:spacing w:after="20"/>
        <w:rPr>
          <w:rFonts w:asciiTheme="minorHAnsi" w:hAnsiTheme="minorHAnsi" w:cstheme="minorHAnsi"/>
        </w:rPr>
      </w:pPr>
      <w:r w:rsidRPr="0070050A">
        <w:rPr>
          <w:rFonts w:asciiTheme="minorHAnsi" w:hAnsiTheme="minorHAnsi" w:cstheme="minorHAnsi"/>
        </w:rPr>
        <w:t>Redesign office spaces, cubicles, etc. and decrease the capacity for conference and meeting rooms to ensure workspaces allow for six feet between employees</w:t>
      </w:r>
      <w:r w:rsidR="00931040">
        <w:rPr>
          <w:rFonts w:asciiTheme="minorHAnsi" w:hAnsiTheme="minorHAnsi" w:cstheme="minorHAnsi"/>
        </w:rPr>
        <w:t>, real estate licensees, and others</w:t>
      </w:r>
      <w:r w:rsidRPr="0070050A">
        <w:rPr>
          <w:rFonts w:asciiTheme="minorHAnsi" w:hAnsiTheme="minorHAnsi" w:cstheme="minorHAnsi"/>
        </w:rPr>
        <w:t xml:space="preserve">. </w:t>
      </w:r>
    </w:p>
    <w:p w14:paraId="078AD995" w14:textId="7EBC9784" w:rsidR="0070050A" w:rsidRDefault="0070050A" w:rsidP="0070050A">
      <w:pPr>
        <w:pStyle w:val="Default"/>
        <w:numPr>
          <w:ilvl w:val="0"/>
          <w:numId w:val="18"/>
        </w:numPr>
        <w:spacing w:after="20"/>
        <w:rPr>
          <w:rFonts w:asciiTheme="minorHAnsi" w:hAnsiTheme="minorHAnsi" w:cstheme="minorHAnsi"/>
        </w:rPr>
      </w:pPr>
      <w:r w:rsidRPr="0070050A">
        <w:rPr>
          <w:rFonts w:asciiTheme="minorHAnsi" w:hAnsiTheme="minorHAnsi" w:cstheme="minorHAnsi"/>
        </w:rPr>
        <w:t xml:space="preserve">Designate separate routes for entry and exit into office spaces to help maintain social distancing and lessen the instances of people closely passing each other, if possible. Establish directional hallways and passageways for foot traffic, if possible, to eliminate </w:t>
      </w:r>
      <w:r w:rsidR="00931040">
        <w:rPr>
          <w:rFonts w:asciiTheme="minorHAnsi" w:hAnsiTheme="minorHAnsi" w:cstheme="minorHAnsi"/>
        </w:rPr>
        <w:t>persons</w:t>
      </w:r>
      <w:r w:rsidRPr="0070050A">
        <w:rPr>
          <w:rFonts w:asciiTheme="minorHAnsi" w:hAnsiTheme="minorHAnsi" w:cstheme="minorHAnsi"/>
        </w:rPr>
        <w:t xml:space="preserve"> from passing by one another.</w:t>
      </w:r>
    </w:p>
    <w:p w14:paraId="398B603C" w14:textId="4151B33A" w:rsidR="0070050A" w:rsidRDefault="0070050A" w:rsidP="0070050A">
      <w:pPr>
        <w:pStyle w:val="Default"/>
        <w:numPr>
          <w:ilvl w:val="0"/>
          <w:numId w:val="18"/>
        </w:numPr>
        <w:spacing w:after="20"/>
        <w:rPr>
          <w:rFonts w:asciiTheme="minorHAnsi" w:hAnsiTheme="minorHAnsi" w:cstheme="minorHAnsi"/>
        </w:rPr>
      </w:pPr>
      <w:r w:rsidRPr="0070050A">
        <w:rPr>
          <w:rFonts w:asciiTheme="minorHAnsi" w:hAnsiTheme="minorHAnsi" w:cstheme="minorHAnsi"/>
        </w:rPr>
        <w:t xml:space="preserve"> Close or restrict, using barriers, or </w:t>
      </w:r>
      <w:r w:rsidR="00B205D0">
        <w:rPr>
          <w:rFonts w:asciiTheme="minorHAnsi" w:hAnsiTheme="minorHAnsi" w:cstheme="minorHAnsi"/>
        </w:rPr>
        <w:t xml:space="preserve">ensure physical distancing by </w:t>
      </w:r>
      <w:r w:rsidRPr="0070050A">
        <w:rPr>
          <w:rFonts w:asciiTheme="minorHAnsi" w:hAnsiTheme="minorHAnsi" w:cstheme="minorHAnsi"/>
        </w:rPr>
        <w:t>separating tables/chairs in common areas where pe</w:t>
      </w:r>
      <w:r w:rsidR="00B205D0">
        <w:rPr>
          <w:rFonts w:asciiTheme="minorHAnsi" w:hAnsiTheme="minorHAnsi" w:cstheme="minorHAnsi"/>
        </w:rPr>
        <w:t xml:space="preserve">ople </w:t>
      </w:r>
      <w:r w:rsidRPr="0070050A">
        <w:rPr>
          <w:rFonts w:asciiTheme="minorHAnsi" w:hAnsiTheme="minorHAnsi" w:cstheme="minorHAnsi"/>
        </w:rPr>
        <w:t>are likely to congregate and interact, such as kitchenettes and break rooms. Discourage employees</w:t>
      </w:r>
      <w:r w:rsidR="00B205D0">
        <w:rPr>
          <w:rFonts w:asciiTheme="minorHAnsi" w:hAnsiTheme="minorHAnsi" w:cstheme="minorHAnsi"/>
        </w:rPr>
        <w:t>, real estate licensees and others</w:t>
      </w:r>
      <w:r w:rsidRPr="0070050A">
        <w:rPr>
          <w:rFonts w:asciiTheme="minorHAnsi" w:hAnsiTheme="minorHAnsi" w:cstheme="minorHAnsi"/>
        </w:rPr>
        <w:t xml:space="preserve"> from congregating in high traffic areas such as bathrooms and hallways. Limit the number of individuals riding in an elevator and ensure the use of face coverings.</w:t>
      </w:r>
    </w:p>
    <w:p w14:paraId="0B976DC5" w14:textId="76558AA3" w:rsidR="0070050A" w:rsidRDefault="0070050A" w:rsidP="0070050A">
      <w:pPr>
        <w:pStyle w:val="Default"/>
        <w:numPr>
          <w:ilvl w:val="0"/>
          <w:numId w:val="18"/>
        </w:numPr>
        <w:spacing w:after="20"/>
        <w:rPr>
          <w:rFonts w:asciiTheme="minorHAnsi" w:hAnsiTheme="minorHAnsi" w:cstheme="minorHAnsi"/>
        </w:rPr>
      </w:pPr>
      <w:r w:rsidRPr="0070050A">
        <w:rPr>
          <w:rFonts w:asciiTheme="minorHAnsi" w:hAnsiTheme="minorHAnsi" w:cstheme="minorHAnsi"/>
        </w:rPr>
        <w:t xml:space="preserve"> Close self-service coffee, water, and snack areas. Provide individual water bottles if there is no other suitable potable water source.</w:t>
      </w:r>
    </w:p>
    <w:p w14:paraId="4AB495DC" w14:textId="2D5F411C" w:rsidR="00B205D0" w:rsidRDefault="00B205D0" w:rsidP="0070050A">
      <w:pPr>
        <w:pStyle w:val="Default"/>
        <w:numPr>
          <w:ilvl w:val="0"/>
          <w:numId w:val="18"/>
        </w:numPr>
        <w:spacing w:after="20"/>
        <w:rPr>
          <w:rFonts w:asciiTheme="minorHAnsi" w:hAnsiTheme="minorHAnsi" w:cstheme="minorHAnsi"/>
        </w:rPr>
      </w:pPr>
      <w:r>
        <w:rPr>
          <w:rFonts w:asciiTheme="minorHAnsi" w:hAnsiTheme="minorHAnsi" w:cstheme="minorHAnsi"/>
        </w:rPr>
        <w:t>Consider offering workers modified duties options that minimize their contact with customers and others (e.g., managing inventory rather than working as a cashier or managing administrative needs through telework).</w:t>
      </w:r>
    </w:p>
    <w:p w14:paraId="1C4D999E" w14:textId="77777777" w:rsidR="0070050A" w:rsidRDefault="0070050A" w:rsidP="0070050A">
      <w:pPr>
        <w:pStyle w:val="Default"/>
        <w:numPr>
          <w:ilvl w:val="0"/>
          <w:numId w:val="18"/>
        </w:numPr>
        <w:spacing w:after="20"/>
        <w:rPr>
          <w:rFonts w:asciiTheme="minorHAnsi" w:hAnsiTheme="minorHAnsi" w:cstheme="minorHAnsi"/>
        </w:rPr>
      </w:pPr>
      <w:r w:rsidRPr="0070050A">
        <w:rPr>
          <w:rFonts w:asciiTheme="minorHAnsi" w:hAnsiTheme="minorHAnsi" w:cstheme="minorHAnsi"/>
        </w:rPr>
        <w:t xml:space="preserve"> Stagger employee breaks, within compliance with wage and hour regulations, to maintain physical distancing protocols.</w:t>
      </w:r>
    </w:p>
    <w:p w14:paraId="0C36185F" w14:textId="77777777" w:rsidR="0070050A" w:rsidRDefault="0070050A" w:rsidP="0070050A">
      <w:pPr>
        <w:pStyle w:val="Default"/>
        <w:numPr>
          <w:ilvl w:val="0"/>
          <w:numId w:val="18"/>
        </w:numPr>
        <w:spacing w:after="20"/>
        <w:rPr>
          <w:rFonts w:asciiTheme="minorHAnsi" w:hAnsiTheme="minorHAnsi" w:cstheme="minorHAnsi"/>
        </w:rPr>
      </w:pPr>
      <w:r w:rsidRPr="0070050A">
        <w:rPr>
          <w:rFonts w:asciiTheme="minorHAnsi" w:hAnsiTheme="minorHAnsi" w:cstheme="minorHAnsi"/>
        </w:rPr>
        <w:t xml:space="preserve"> Display signage at entrances and waiting areas to remind people of physical distancing and face covering usage at every opportunity. Dedicate staff to direct guests to meeting rooms upon entry to office space rather than congregating in lobbies or common areas. </w:t>
      </w:r>
    </w:p>
    <w:p w14:paraId="33877203" w14:textId="77777777" w:rsidR="0070050A" w:rsidRDefault="0070050A" w:rsidP="0070050A">
      <w:pPr>
        <w:pStyle w:val="Default"/>
        <w:numPr>
          <w:ilvl w:val="0"/>
          <w:numId w:val="18"/>
        </w:numPr>
        <w:spacing w:after="20"/>
        <w:rPr>
          <w:rFonts w:asciiTheme="minorHAnsi" w:hAnsiTheme="minorHAnsi" w:cstheme="minorHAnsi"/>
        </w:rPr>
      </w:pPr>
      <w:r w:rsidRPr="0070050A">
        <w:rPr>
          <w:rFonts w:asciiTheme="minorHAnsi" w:hAnsiTheme="minorHAnsi" w:cstheme="minorHAnsi"/>
        </w:rPr>
        <w:t>Discontinue nonessential travel and encourage distance meetings via phone and internet.</w:t>
      </w:r>
    </w:p>
    <w:p w14:paraId="491C28A5" w14:textId="77777777" w:rsidR="0070050A" w:rsidRDefault="0070050A" w:rsidP="0070050A">
      <w:pPr>
        <w:pStyle w:val="Default"/>
        <w:numPr>
          <w:ilvl w:val="0"/>
          <w:numId w:val="18"/>
        </w:numPr>
        <w:spacing w:after="20"/>
        <w:rPr>
          <w:rFonts w:asciiTheme="minorHAnsi" w:hAnsiTheme="minorHAnsi" w:cstheme="minorHAnsi"/>
        </w:rPr>
      </w:pPr>
      <w:r w:rsidRPr="0070050A">
        <w:rPr>
          <w:rFonts w:asciiTheme="minorHAnsi" w:hAnsiTheme="minorHAnsi" w:cstheme="minorHAnsi"/>
        </w:rPr>
        <w:t xml:space="preserve"> Discontinue shared vehicle trips between employees, contractors, clients, etc. Each party should travel in their own vehicle to offices, properties, or other locations that require in-person activities.</w:t>
      </w:r>
    </w:p>
    <w:p w14:paraId="71E2A6E9" w14:textId="77777777" w:rsidR="0070050A" w:rsidRDefault="0070050A" w:rsidP="0070050A">
      <w:pPr>
        <w:pStyle w:val="Default"/>
        <w:numPr>
          <w:ilvl w:val="0"/>
          <w:numId w:val="18"/>
        </w:numPr>
        <w:spacing w:after="20"/>
        <w:rPr>
          <w:rFonts w:asciiTheme="minorHAnsi" w:hAnsiTheme="minorHAnsi" w:cstheme="minorHAnsi"/>
        </w:rPr>
      </w:pPr>
      <w:r w:rsidRPr="0070050A">
        <w:rPr>
          <w:rFonts w:asciiTheme="minorHAnsi" w:hAnsiTheme="minorHAnsi" w:cstheme="minorHAnsi"/>
        </w:rPr>
        <w:t xml:space="preserve"> Require employees to avoid handshakes and similar greetings that break physical distance. </w:t>
      </w:r>
    </w:p>
    <w:p w14:paraId="417AF08D" w14:textId="77777777" w:rsidR="0070050A" w:rsidRDefault="0070050A" w:rsidP="0070050A">
      <w:pPr>
        <w:pStyle w:val="Default"/>
        <w:numPr>
          <w:ilvl w:val="0"/>
          <w:numId w:val="18"/>
        </w:numPr>
        <w:spacing w:after="20"/>
        <w:rPr>
          <w:rFonts w:asciiTheme="minorHAnsi" w:hAnsiTheme="minorHAnsi" w:cstheme="minorHAnsi"/>
        </w:rPr>
      </w:pPr>
      <w:r w:rsidRPr="0070050A">
        <w:rPr>
          <w:rFonts w:asciiTheme="minorHAnsi" w:hAnsiTheme="minorHAnsi" w:cstheme="minorHAnsi"/>
        </w:rPr>
        <w:lastRenderedPageBreak/>
        <w:t>Avoid passing transaction materials such as pens, paperwork, and keys back and forth between employees and customers.</w:t>
      </w:r>
    </w:p>
    <w:p w14:paraId="6942120B" w14:textId="3A518E7D" w:rsidR="0070050A" w:rsidRDefault="0070050A" w:rsidP="0070050A">
      <w:pPr>
        <w:pStyle w:val="Default"/>
        <w:numPr>
          <w:ilvl w:val="0"/>
          <w:numId w:val="18"/>
        </w:numPr>
        <w:spacing w:after="20"/>
        <w:rPr>
          <w:rFonts w:asciiTheme="minorHAnsi" w:hAnsiTheme="minorHAnsi" w:cstheme="minorHAnsi"/>
        </w:rPr>
      </w:pPr>
      <w:r w:rsidRPr="0070050A">
        <w:rPr>
          <w:rFonts w:asciiTheme="minorHAnsi" w:hAnsiTheme="minorHAnsi" w:cstheme="minorHAnsi"/>
        </w:rPr>
        <w:t xml:space="preserve"> Complete real estate transactions with all related parties digitally if feasible. Maintain physical distance when in-person meetings are required with escrow agents, loan officers, mortgage brokers, etc. </w:t>
      </w:r>
      <w:r w:rsidR="00B205D0">
        <w:rPr>
          <w:rFonts w:asciiTheme="minorHAnsi" w:hAnsiTheme="minorHAnsi" w:cstheme="minorHAnsi"/>
        </w:rPr>
        <w:t xml:space="preserve"> </w:t>
      </w:r>
      <w:r w:rsidRPr="0070050A">
        <w:rPr>
          <w:rFonts w:asciiTheme="minorHAnsi" w:hAnsiTheme="minorHAnsi" w:cstheme="minorHAnsi"/>
        </w:rPr>
        <w:t>Meet in spaces that allow for at least six feet of physical distance, such as outside.</w:t>
      </w:r>
    </w:p>
    <w:p w14:paraId="7E934354" w14:textId="49F37263" w:rsidR="00E12AA8" w:rsidRPr="0070050A" w:rsidRDefault="0070050A" w:rsidP="0070050A">
      <w:pPr>
        <w:pStyle w:val="Default"/>
        <w:numPr>
          <w:ilvl w:val="0"/>
          <w:numId w:val="18"/>
        </w:numPr>
        <w:spacing w:after="20"/>
        <w:rPr>
          <w:rFonts w:asciiTheme="minorHAnsi" w:hAnsiTheme="minorHAnsi" w:cstheme="minorHAnsi"/>
        </w:rPr>
      </w:pPr>
      <w:r w:rsidRPr="0070050A">
        <w:rPr>
          <w:rFonts w:asciiTheme="minorHAnsi" w:hAnsiTheme="minorHAnsi" w:cstheme="minorHAnsi"/>
        </w:rPr>
        <w:t xml:space="preserve"> Eliminate person-to-person contact for delivery of goods to physical</w:t>
      </w:r>
      <w:r>
        <w:rPr>
          <w:rFonts w:asciiTheme="minorHAnsi" w:hAnsiTheme="minorHAnsi" w:cstheme="minorHAnsi"/>
        </w:rPr>
        <w:t xml:space="preserve"> offices.  Avoid touching others’ pens and clipboards.</w:t>
      </w:r>
    </w:p>
    <w:sectPr w:rsidR="00E12AA8" w:rsidRPr="0070050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E01BCF" w14:textId="77777777" w:rsidR="002B1843" w:rsidRDefault="002B1843" w:rsidP="006732F6">
      <w:pPr>
        <w:spacing w:after="0" w:line="240" w:lineRule="auto"/>
      </w:pPr>
      <w:r>
        <w:separator/>
      </w:r>
    </w:p>
  </w:endnote>
  <w:endnote w:type="continuationSeparator" w:id="0">
    <w:p w14:paraId="50A95690" w14:textId="77777777" w:rsidR="002B1843" w:rsidRDefault="002B1843" w:rsidP="00673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2810707"/>
      <w:docPartObj>
        <w:docPartGallery w:val="Page Numbers (Bottom of Page)"/>
        <w:docPartUnique/>
      </w:docPartObj>
    </w:sdtPr>
    <w:sdtEndPr>
      <w:rPr>
        <w:noProof/>
      </w:rPr>
    </w:sdtEndPr>
    <w:sdtContent>
      <w:p w14:paraId="3D28BF97" w14:textId="5644860B" w:rsidR="007520B5" w:rsidRDefault="007520B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A94609" w14:textId="77777777" w:rsidR="007520B5" w:rsidRDefault="007520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F39AE3" w14:textId="77777777" w:rsidR="002B1843" w:rsidRDefault="002B1843" w:rsidP="006732F6">
      <w:pPr>
        <w:spacing w:after="0" w:line="240" w:lineRule="auto"/>
      </w:pPr>
      <w:r>
        <w:separator/>
      </w:r>
    </w:p>
  </w:footnote>
  <w:footnote w:type="continuationSeparator" w:id="0">
    <w:p w14:paraId="0780C798" w14:textId="77777777" w:rsidR="002B1843" w:rsidRDefault="002B1843" w:rsidP="006732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A4C8D"/>
    <w:multiLevelType w:val="hybridMultilevel"/>
    <w:tmpl w:val="0A0A7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D57FE"/>
    <w:multiLevelType w:val="hybridMultilevel"/>
    <w:tmpl w:val="2FCAE4C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DE33EC"/>
    <w:multiLevelType w:val="hybridMultilevel"/>
    <w:tmpl w:val="01AC61A0"/>
    <w:lvl w:ilvl="0" w:tplc="772414D8">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3" w15:restartNumberingAfterBreak="0">
    <w:nsid w:val="1F2F0624"/>
    <w:multiLevelType w:val="hybridMultilevel"/>
    <w:tmpl w:val="46B6068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572DE8"/>
    <w:multiLevelType w:val="hybridMultilevel"/>
    <w:tmpl w:val="481E2C54"/>
    <w:lvl w:ilvl="0" w:tplc="43EAE8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670D75"/>
    <w:multiLevelType w:val="hybridMultilevel"/>
    <w:tmpl w:val="D242B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C66A21"/>
    <w:multiLevelType w:val="hybridMultilevel"/>
    <w:tmpl w:val="9F669F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904802"/>
    <w:multiLevelType w:val="hybridMultilevel"/>
    <w:tmpl w:val="632C0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3318C2"/>
    <w:multiLevelType w:val="hybridMultilevel"/>
    <w:tmpl w:val="38B4BC8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AA6F45"/>
    <w:multiLevelType w:val="hybridMultilevel"/>
    <w:tmpl w:val="A2CAACC6"/>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5ABE7841"/>
    <w:multiLevelType w:val="hybridMultilevel"/>
    <w:tmpl w:val="74C65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6D0580"/>
    <w:multiLevelType w:val="hybridMultilevel"/>
    <w:tmpl w:val="7AB85B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870EB8"/>
    <w:multiLevelType w:val="hybridMultilevel"/>
    <w:tmpl w:val="7B061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597D9D"/>
    <w:multiLevelType w:val="hybridMultilevel"/>
    <w:tmpl w:val="B1DE3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5E5CB3"/>
    <w:multiLevelType w:val="hybridMultilevel"/>
    <w:tmpl w:val="9D9E4AD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9D5614"/>
    <w:multiLevelType w:val="hybridMultilevel"/>
    <w:tmpl w:val="91469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B93C04"/>
    <w:multiLevelType w:val="hybridMultilevel"/>
    <w:tmpl w:val="4FFE5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297FA6"/>
    <w:multiLevelType w:val="hybridMultilevel"/>
    <w:tmpl w:val="8E30591A"/>
    <w:lvl w:ilvl="0" w:tplc="DCFAFE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FC2BBC"/>
    <w:multiLevelType w:val="hybridMultilevel"/>
    <w:tmpl w:val="EB9A17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C22020"/>
    <w:multiLevelType w:val="hybridMultilevel"/>
    <w:tmpl w:val="1312E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10"/>
  </w:num>
  <w:num w:numId="4">
    <w:abstractNumId w:val="13"/>
  </w:num>
  <w:num w:numId="5">
    <w:abstractNumId w:val="15"/>
  </w:num>
  <w:num w:numId="6">
    <w:abstractNumId w:val="9"/>
  </w:num>
  <w:num w:numId="7">
    <w:abstractNumId w:val="17"/>
  </w:num>
  <w:num w:numId="8">
    <w:abstractNumId w:val="4"/>
  </w:num>
  <w:num w:numId="9">
    <w:abstractNumId w:val="1"/>
  </w:num>
  <w:num w:numId="10">
    <w:abstractNumId w:val="6"/>
  </w:num>
  <w:num w:numId="11">
    <w:abstractNumId w:val="18"/>
  </w:num>
  <w:num w:numId="12">
    <w:abstractNumId w:val="19"/>
  </w:num>
  <w:num w:numId="13">
    <w:abstractNumId w:val="3"/>
  </w:num>
  <w:num w:numId="14">
    <w:abstractNumId w:val="5"/>
  </w:num>
  <w:num w:numId="15">
    <w:abstractNumId w:val="8"/>
  </w:num>
  <w:num w:numId="16">
    <w:abstractNumId w:val="14"/>
  </w:num>
  <w:num w:numId="17">
    <w:abstractNumId w:val="11"/>
  </w:num>
  <w:num w:numId="18">
    <w:abstractNumId w:val="0"/>
  </w:num>
  <w:num w:numId="19">
    <w:abstractNumId w:val="16"/>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73F"/>
    <w:rsid w:val="00003977"/>
    <w:rsid w:val="00006515"/>
    <w:rsid w:val="000C4B4D"/>
    <w:rsid w:val="00104EE8"/>
    <w:rsid w:val="001230BA"/>
    <w:rsid w:val="00130788"/>
    <w:rsid w:val="00130F77"/>
    <w:rsid w:val="00182435"/>
    <w:rsid w:val="001D2B31"/>
    <w:rsid w:val="001E237B"/>
    <w:rsid w:val="001F073B"/>
    <w:rsid w:val="002122D7"/>
    <w:rsid w:val="00221A04"/>
    <w:rsid w:val="00244B2F"/>
    <w:rsid w:val="00276323"/>
    <w:rsid w:val="002B1843"/>
    <w:rsid w:val="002B5093"/>
    <w:rsid w:val="002B7984"/>
    <w:rsid w:val="002D5D46"/>
    <w:rsid w:val="002E052F"/>
    <w:rsid w:val="002F029E"/>
    <w:rsid w:val="002F668C"/>
    <w:rsid w:val="00322BC4"/>
    <w:rsid w:val="00324C3F"/>
    <w:rsid w:val="00327A1D"/>
    <w:rsid w:val="003316D0"/>
    <w:rsid w:val="00352AF3"/>
    <w:rsid w:val="0038073B"/>
    <w:rsid w:val="003807C2"/>
    <w:rsid w:val="00391F29"/>
    <w:rsid w:val="0039358D"/>
    <w:rsid w:val="003A3498"/>
    <w:rsid w:val="003C2C74"/>
    <w:rsid w:val="003C6468"/>
    <w:rsid w:val="003D606B"/>
    <w:rsid w:val="0045073F"/>
    <w:rsid w:val="00452FC0"/>
    <w:rsid w:val="004653A6"/>
    <w:rsid w:val="00473376"/>
    <w:rsid w:val="00497FD7"/>
    <w:rsid w:val="00500DC1"/>
    <w:rsid w:val="00511A78"/>
    <w:rsid w:val="00513885"/>
    <w:rsid w:val="00550397"/>
    <w:rsid w:val="00555F97"/>
    <w:rsid w:val="005A0D6D"/>
    <w:rsid w:val="005A7310"/>
    <w:rsid w:val="005B50BD"/>
    <w:rsid w:val="005C3C7B"/>
    <w:rsid w:val="005F5BE2"/>
    <w:rsid w:val="005F7EB0"/>
    <w:rsid w:val="0061233C"/>
    <w:rsid w:val="00617FD8"/>
    <w:rsid w:val="00627E54"/>
    <w:rsid w:val="00643ACB"/>
    <w:rsid w:val="00645235"/>
    <w:rsid w:val="00671B54"/>
    <w:rsid w:val="00672A20"/>
    <w:rsid w:val="006732F6"/>
    <w:rsid w:val="0067536C"/>
    <w:rsid w:val="006A3A1F"/>
    <w:rsid w:val="006B089F"/>
    <w:rsid w:val="006B36DB"/>
    <w:rsid w:val="006C798B"/>
    <w:rsid w:val="006D186C"/>
    <w:rsid w:val="006F6352"/>
    <w:rsid w:val="0070050A"/>
    <w:rsid w:val="00731A68"/>
    <w:rsid w:val="00750F0C"/>
    <w:rsid w:val="007519B2"/>
    <w:rsid w:val="007520B5"/>
    <w:rsid w:val="00755795"/>
    <w:rsid w:val="007568E2"/>
    <w:rsid w:val="00773502"/>
    <w:rsid w:val="007A244D"/>
    <w:rsid w:val="007A24B8"/>
    <w:rsid w:val="007F1C08"/>
    <w:rsid w:val="00805379"/>
    <w:rsid w:val="008070BF"/>
    <w:rsid w:val="00810497"/>
    <w:rsid w:val="00832FE8"/>
    <w:rsid w:val="00853DA2"/>
    <w:rsid w:val="00880E1C"/>
    <w:rsid w:val="00887A45"/>
    <w:rsid w:val="008A6667"/>
    <w:rsid w:val="008A6EB2"/>
    <w:rsid w:val="008B7B06"/>
    <w:rsid w:val="008D40A4"/>
    <w:rsid w:val="008E193A"/>
    <w:rsid w:val="008E6153"/>
    <w:rsid w:val="008F723E"/>
    <w:rsid w:val="0090175F"/>
    <w:rsid w:val="00907110"/>
    <w:rsid w:val="00931040"/>
    <w:rsid w:val="00940B49"/>
    <w:rsid w:val="00963308"/>
    <w:rsid w:val="00966437"/>
    <w:rsid w:val="009C669A"/>
    <w:rsid w:val="009D3221"/>
    <w:rsid w:val="009E3187"/>
    <w:rsid w:val="00A338B6"/>
    <w:rsid w:val="00A544A8"/>
    <w:rsid w:val="00A554FE"/>
    <w:rsid w:val="00A565D5"/>
    <w:rsid w:val="00A60645"/>
    <w:rsid w:val="00AA37F0"/>
    <w:rsid w:val="00AA49B2"/>
    <w:rsid w:val="00AA7F06"/>
    <w:rsid w:val="00AD734E"/>
    <w:rsid w:val="00AF2B5B"/>
    <w:rsid w:val="00AF3230"/>
    <w:rsid w:val="00AF362C"/>
    <w:rsid w:val="00B0705B"/>
    <w:rsid w:val="00B0722E"/>
    <w:rsid w:val="00B1612D"/>
    <w:rsid w:val="00B205D0"/>
    <w:rsid w:val="00B251D6"/>
    <w:rsid w:val="00B331F7"/>
    <w:rsid w:val="00B40202"/>
    <w:rsid w:val="00B833E2"/>
    <w:rsid w:val="00B977DB"/>
    <w:rsid w:val="00BC05DC"/>
    <w:rsid w:val="00BD2D39"/>
    <w:rsid w:val="00C06FCE"/>
    <w:rsid w:val="00C10F14"/>
    <w:rsid w:val="00C20784"/>
    <w:rsid w:val="00C362AD"/>
    <w:rsid w:val="00C4617F"/>
    <w:rsid w:val="00C50CB8"/>
    <w:rsid w:val="00C579CA"/>
    <w:rsid w:val="00C84332"/>
    <w:rsid w:val="00C879BF"/>
    <w:rsid w:val="00CC3FDF"/>
    <w:rsid w:val="00CD7F8E"/>
    <w:rsid w:val="00D025BC"/>
    <w:rsid w:val="00D04584"/>
    <w:rsid w:val="00D05A83"/>
    <w:rsid w:val="00D16CE3"/>
    <w:rsid w:val="00D53F58"/>
    <w:rsid w:val="00D86220"/>
    <w:rsid w:val="00D86AB6"/>
    <w:rsid w:val="00DA3CB8"/>
    <w:rsid w:val="00DB5C03"/>
    <w:rsid w:val="00DE22D8"/>
    <w:rsid w:val="00DE5F45"/>
    <w:rsid w:val="00DF17EC"/>
    <w:rsid w:val="00E039E9"/>
    <w:rsid w:val="00E12AA8"/>
    <w:rsid w:val="00E53FC3"/>
    <w:rsid w:val="00E64728"/>
    <w:rsid w:val="00E6504B"/>
    <w:rsid w:val="00E747E0"/>
    <w:rsid w:val="00E760AB"/>
    <w:rsid w:val="00E911CC"/>
    <w:rsid w:val="00E94B13"/>
    <w:rsid w:val="00EA0B15"/>
    <w:rsid w:val="00EA3CFD"/>
    <w:rsid w:val="00EA560D"/>
    <w:rsid w:val="00ED4F59"/>
    <w:rsid w:val="00EE3879"/>
    <w:rsid w:val="00F0085E"/>
    <w:rsid w:val="00F00AA4"/>
    <w:rsid w:val="00F05027"/>
    <w:rsid w:val="00F055B3"/>
    <w:rsid w:val="00F313FF"/>
    <w:rsid w:val="00F5523D"/>
    <w:rsid w:val="00F66F6A"/>
    <w:rsid w:val="00F71515"/>
    <w:rsid w:val="00F910DA"/>
    <w:rsid w:val="00FD17E4"/>
    <w:rsid w:val="00FD42BC"/>
    <w:rsid w:val="00FD44A1"/>
    <w:rsid w:val="00FE363A"/>
    <w:rsid w:val="00FF4994"/>
    <w:rsid w:val="00FF6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9E6C0"/>
  <w15:chartTrackingRefBased/>
  <w15:docId w15:val="{E4061A7C-E3B8-45AB-8CB4-C33E7C807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9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85E"/>
    <w:pPr>
      <w:ind w:left="720"/>
      <w:contextualSpacing/>
    </w:pPr>
  </w:style>
  <w:style w:type="paragraph" w:customStyle="1" w:styleId="Default">
    <w:name w:val="Default"/>
    <w:rsid w:val="00322BC4"/>
    <w:pPr>
      <w:autoSpaceDE w:val="0"/>
      <w:autoSpaceDN w:val="0"/>
      <w:adjustRightInd w:val="0"/>
      <w:spacing w:after="0" w:line="240" w:lineRule="auto"/>
    </w:pPr>
    <w:rPr>
      <w:rFonts w:ascii="Century Gothic" w:hAnsi="Century Gothic" w:cs="Century Gothic"/>
      <w:color w:val="000000"/>
      <w:sz w:val="24"/>
      <w:szCs w:val="24"/>
    </w:rPr>
  </w:style>
  <w:style w:type="paragraph" w:styleId="BalloonText">
    <w:name w:val="Balloon Text"/>
    <w:basedOn w:val="Normal"/>
    <w:link w:val="BalloonTextChar"/>
    <w:uiPriority w:val="99"/>
    <w:semiHidden/>
    <w:unhideWhenUsed/>
    <w:rsid w:val="00F910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10DA"/>
    <w:rPr>
      <w:rFonts w:ascii="Segoe UI" w:hAnsi="Segoe UI" w:cs="Segoe UI"/>
      <w:sz w:val="18"/>
      <w:szCs w:val="18"/>
    </w:rPr>
  </w:style>
  <w:style w:type="character" w:styleId="Hyperlink">
    <w:name w:val="Hyperlink"/>
    <w:basedOn w:val="DefaultParagraphFont"/>
    <w:uiPriority w:val="99"/>
    <w:unhideWhenUsed/>
    <w:rsid w:val="00F5523D"/>
    <w:rPr>
      <w:color w:val="0000FF"/>
      <w:u w:val="single"/>
    </w:rPr>
  </w:style>
  <w:style w:type="paragraph" w:styleId="Header">
    <w:name w:val="header"/>
    <w:basedOn w:val="Normal"/>
    <w:link w:val="HeaderChar"/>
    <w:uiPriority w:val="99"/>
    <w:unhideWhenUsed/>
    <w:rsid w:val="006732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2F6"/>
  </w:style>
  <w:style w:type="paragraph" w:styleId="Footer">
    <w:name w:val="footer"/>
    <w:basedOn w:val="Normal"/>
    <w:link w:val="FooterChar"/>
    <w:uiPriority w:val="99"/>
    <w:unhideWhenUsed/>
    <w:rsid w:val="006732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2F6"/>
  </w:style>
  <w:style w:type="character" w:styleId="FollowedHyperlink">
    <w:name w:val="FollowedHyperlink"/>
    <w:basedOn w:val="DefaultParagraphFont"/>
    <w:uiPriority w:val="99"/>
    <w:semiHidden/>
    <w:unhideWhenUsed/>
    <w:rsid w:val="00244B2F"/>
    <w:rPr>
      <w:color w:val="954F72" w:themeColor="followedHyperlink"/>
      <w:u w:val="single"/>
    </w:rPr>
  </w:style>
  <w:style w:type="character" w:styleId="CommentReference">
    <w:name w:val="annotation reference"/>
    <w:basedOn w:val="DefaultParagraphFont"/>
    <w:uiPriority w:val="99"/>
    <w:semiHidden/>
    <w:unhideWhenUsed/>
    <w:rsid w:val="00D025BC"/>
    <w:rPr>
      <w:sz w:val="16"/>
      <w:szCs w:val="16"/>
    </w:rPr>
  </w:style>
  <w:style w:type="paragraph" w:styleId="CommentText">
    <w:name w:val="annotation text"/>
    <w:basedOn w:val="Normal"/>
    <w:link w:val="CommentTextChar"/>
    <w:uiPriority w:val="99"/>
    <w:semiHidden/>
    <w:unhideWhenUsed/>
    <w:rsid w:val="00D025BC"/>
    <w:pPr>
      <w:spacing w:line="240" w:lineRule="auto"/>
    </w:pPr>
    <w:rPr>
      <w:sz w:val="20"/>
      <w:szCs w:val="20"/>
    </w:rPr>
  </w:style>
  <w:style w:type="character" w:customStyle="1" w:styleId="CommentTextChar">
    <w:name w:val="Comment Text Char"/>
    <w:basedOn w:val="DefaultParagraphFont"/>
    <w:link w:val="CommentText"/>
    <w:uiPriority w:val="99"/>
    <w:semiHidden/>
    <w:rsid w:val="00D025BC"/>
    <w:rPr>
      <w:sz w:val="20"/>
      <w:szCs w:val="20"/>
    </w:rPr>
  </w:style>
  <w:style w:type="paragraph" w:styleId="CommentSubject">
    <w:name w:val="annotation subject"/>
    <w:basedOn w:val="CommentText"/>
    <w:next w:val="CommentText"/>
    <w:link w:val="CommentSubjectChar"/>
    <w:uiPriority w:val="99"/>
    <w:semiHidden/>
    <w:unhideWhenUsed/>
    <w:rsid w:val="00D025BC"/>
    <w:rPr>
      <w:b/>
      <w:bCs/>
    </w:rPr>
  </w:style>
  <w:style w:type="character" w:customStyle="1" w:styleId="CommentSubjectChar">
    <w:name w:val="Comment Subject Char"/>
    <w:basedOn w:val="CommentTextChar"/>
    <w:link w:val="CommentSubject"/>
    <w:uiPriority w:val="99"/>
    <w:semiHidden/>
    <w:rsid w:val="00D025BC"/>
    <w:rPr>
      <w:b/>
      <w:bCs/>
      <w:sz w:val="20"/>
      <w:szCs w:val="20"/>
    </w:rPr>
  </w:style>
  <w:style w:type="character" w:styleId="UnresolvedMention">
    <w:name w:val="Unresolved Mention"/>
    <w:basedOn w:val="DefaultParagraphFont"/>
    <w:uiPriority w:val="99"/>
    <w:semiHidden/>
    <w:unhideWhenUsed/>
    <w:rsid w:val="005A73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vid19.ca.gov/pdf/guidance-real-estate.pdf" TargetMode="External"/><Relationship Id="rId3" Type="http://schemas.openxmlformats.org/officeDocument/2006/relationships/settings" Target="settings.xml"/><Relationship Id="rId7" Type="http://schemas.openxmlformats.org/officeDocument/2006/relationships/hyperlink" Target="https://www.cdph.ca.gov/Pages/LocalHealthServicesAndOffices.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ovid19.ca.gov/pdf/guidance-real-esta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2585</Words>
  <Characters>14738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jennyl@caarinc.onmicrosoft.com</dc:creator>
  <cp:keywords/>
  <dc:description/>
  <cp:lastModifiedBy>Danielle Curtis</cp:lastModifiedBy>
  <cp:revision>2</cp:revision>
  <dcterms:created xsi:type="dcterms:W3CDTF">2020-05-22T01:09:00Z</dcterms:created>
  <dcterms:modified xsi:type="dcterms:W3CDTF">2020-05-22T01:09:00Z</dcterms:modified>
</cp:coreProperties>
</file>