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B7" w:rsidRPr="000F5965" w:rsidRDefault="00B620B7" w:rsidP="00B620B7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0F596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C82B9" wp14:editId="34EFC721">
                <wp:simplePos x="0" y="0"/>
                <wp:positionH relativeFrom="column">
                  <wp:posOffset>1905</wp:posOffset>
                </wp:positionH>
                <wp:positionV relativeFrom="paragraph">
                  <wp:posOffset>-657225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0B7" w:rsidRDefault="00B620B7" w:rsidP="00B620B7">
                            <w:r>
                              <w:rPr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58CE1D2" wp14:editId="68C0198A">
                                  <wp:extent cx="1295400" cy="433172"/>
                                  <wp:effectExtent l="0" t="0" r="0" b="5080"/>
                                  <wp:docPr id="2" name="Picture 2" descr="CTC-Logo-CMYK-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TC-Logo-CMYK-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283" cy="435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BC8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-5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" stroked="f">
                <v:textbox style="mso-fit-shape-to-text:t">
                  <w:txbxContent>
                    <w:p w:rsidR="00B620B7" w:rsidRDefault="00B620B7" w:rsidP="00B620B7">
                      <w:r>
                        <w:rPr>
                          <w:b/>
                          <w:bCs/>
                          <w:i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58CE1D2" wp14:editId="68C0198A">
                            <wp:extent cx="1295400" cy="433172"/>
                            <wp:effectExtent l="0" t="0" r="0" b="5080"/>
                            <wp:docPr id="2" name="Picture 2" descr="CTC-Logo-CMYK-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TC-Logo-CMYK-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2283" cy="435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5965">
        <w:rPr>
          <w:rFonts w:asciiTheme="minorHAnsi" w:eastAsia="Arial Narrow" w:hAnsiTheme="minorHAnsi" w:cstheme="minorHAnsi"/>
          <w:b/>
          <w:spacing w:val="15"/>
        </w:rPr>
        <w:t>TO APPLY:</w:t>
      </w:r>
    </w:p>
    <w:p w:rsidR="00B620B7" w:rsidRPr="0066030E" w:rsidRDefault="00B620B7" w:rsidP="00B620B7">
      <w:pPr>
        <w:spacing w:before="4"/>
        <w:textAlignment w:val="baseline"/>
        <w:rPr>
          <w:rFonts w:asciiTheme="minorHAnsi" w:eastAsia="Arial Narrow" w:hAnsiTheme="minorHAnsi" w:cstheme="minorHAnsi"/>
          <w:spacing w:val="15"/>
          <w:sz w:val="21"/>
          <w:szCs w:val="21"/>
        </w:rPr>
      </w:pP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Submit this completed application along with copies of your exam transcripts and/or exam completion certificates to: </w:t>
      </w:r>
      <w:hyperlink r:id="rId6" w:history="1">
        <w:r w:rsidRPr="0066030E">
          <w:rPr>
            <w:rStyle w:val="Hyperlink"/>
            <w:rFonts w:asciiTheme="minorHAnsi" w:eastAsia="Arial Narrow" w:hAnsiTheme="minorHAnsi" w:cstheme="minorHAnsi"/>
            <w:spacing w:val="15"/>
            <w:sz w:val="21"/>
            <w:szCs w:val="21"/>
          </w:rPr>
          <w:t>education@car.org</w:t>
        </w:r>
      </w:hyperlink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>. Applications sent via email are strongly preferred. To apply by mail: C.A.R. Education, CTC Program, 525 S. Virgil Avenue,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br/>
        <w:t>Los Angeles, CA 90020. Please allow up to three (3) weeks upon receipt to process your application. Incomplete applications will take longer to process.</w:t>
      </w:r>
    </w:p>
    <w:p w:rsidR="00B620B7" w:rsidRPr="000F5965" w:rsidRDefault="00B620B7" w:rsidP="00B620B7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0F5965">
        <w:rPr>
          <w:rFonts w:asciiTheme="minorHAnsi" w:eastAsia="Arial Narrow" w:hAnsiTheme="minorHAnsi" w:cstheme="minorHAnsi"/>
          <w:b/>
          <w:spacing w:val="15"/>
          <w:sz w:val="24"/>
          <w:szCs w:val="24"/>
        </w:rPr>
        <w:br/>
        <w:t>Please fill out this form in its entirety.</w:t>
      </w:r>
    </w:p>
    <w:tbl>
      <w:tblPr>
        <w:tblpPr w:leftFromText="180" w:rightFromText="180" w:vertAnchor="text" w:horzAnchor="margin" w:tblpY="10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923"/>
        <w:gridCol w:w="1535"/>
        <w:gridCol w:w="715"/>
        <w:gridCol w:w="1350"/>
        <w:gridCol w:w="2151"/>
      </w:tblGrid>
      <w:tr w:rsidR="00B620B7" w:rsidRPr="000F5965" w:rsidTr="00B32A28">
        <w:trPr>
          <w:trHeight w:val="576"/>
        </w:trPr>
        <w:tc>
          <w:tcPr>
            <w:tcW w:w="9706" w:type="dxa"/>
            <w:gridSpan w:val="6"/>
          </w:tcPr>
          <w:p w:rsidR="00B620B7" w:rsidRPr="000F5965" w:rsidRDefault="00B620B7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 xml:space="preserve">Name as you would like it to </w:t>
            </w:r>
            <w:r w:rsidRPr="000F5965">
              <w:rPr>
                <w:rFonts w:asciiTheme="minorHAnsi" w:hAnsiTheme="minorHAnsi" w:cstheme="minorHAnsi"/>
                <w:b/>
              </w:rPr>
              <w:br/>
              <w:t xml:space="preserve"> </w:t>
            </w:r>
            <w:proofErr w:type="spellStart"/>
            <w:r w:rsidRPr="000F5965">
              <w:rPr>
                <w:rFonts w:asciiTheme="minorHAnsi" w:hAnsiTheme="minorHAnsi" w:cstheme="minorHAnsi"/>
                <w:b/>
              </w:rPr>
              <w:t>to</w:t>
            </w:r>
            <w:proofErr w:type="spellEnd"/>
            <w:r w:rsidRPr="000F5965">
              <w:rPr>
                <w:rFonts w:asciiTheme="minorHAnsi" w:hAnsiTheme="minorHAnsi" w:cstheme="minorHAnsi"/>
                <w:b/>
              </w:rPr>
              <w:t xml:space="preserve"> appear on your certificate</w:t>
            </w:r>
          </w:p>
        </w:tc>
      </w:tr>
      <w:tr w:rsidR="00B620B7" w:rsidRPr="000F5965" w:rsidTr="00B32A28">
        <w:trPr>
          <w:trHeight w:val="432"/>
        </w:trPr>
        <w:tc>
          <w:tcPr>
            <w:tcW w:w="3955" w:type="dxa"/>
            <w:gridSpan w:val="2"/>
          </w:tcPr>
          <w:p w:rsidR="00B620B7" w:rsidRPr="000F5965" w:rsidRDefault="00B620B7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Street Address</w:t>
            </w:r>
          </w:p>
          <w:p w:rsidR="00B620B7" w:rsidRPr="000F5965" w:rsidRDefault="00B620B7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  <w:gridSpan w:val="2"/>
          </w:tcPr>
          <w:p w:rsidR="00B620B7" w:rsidRPr="000F5965" w:rsidRDefault="00B620B7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350" w:type="dxa"/>
          </w:tcPr>
          <w:p w:rsidR="00B620B7" w:rsidRPr="000F5965" w:rsidRDefault="00B620B7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2151" w:type="dxa"/>
          </w:tcPr>
          <w:p w:rsidR="00B620B7" w:rsidRPr="000F5965" w:rsidRDefault="00B620B7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Zip code</w:t>
            </w:r>
          </w:p>
        </w:tc>
      </w:tr>
      <w:tr w:rsidR="00B620B7" w:rsidRPr="000F5965" w:rsidTr="00B32A28">
        <w:trPr>
          <w:trHeight w:val="432"/>
        </w:trPr>
        <w:tc>
          <w:tcPr>
            <w:tcW w:w="5490" w:type="dxa"/>
            <w:gridSpan w:val="3"/>
          </w:tcPr>
          <w:p w:rsidR="00B620B7" w:rsidRPr="000F5965" w:rsidRDefault="00B620B7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Email address</w:t>
            </w:r>
          </w:p>
          <w:p w:rsidR="00B620B7" w:rsidRPr="000F5965" w:rsidRDefault="00B620B7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  <w:gridSpan w:val="3"/>
            <w:shd w:val="clear" w:color="auto" w:fill="auto"/>
          </w:tcPr>
          <w:p w:rsidR="00B620B7" w:rsidRPr="000F5965" w:rsidRDefault="00B620B7" w:rsidP="00B32A28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Phone number</w:t>
            </w:r>
          </w:p>
        </w:tc>
      </w:tr>
      <w:tr w:rsidR="00B620B7" w:rsidRPr="000F5965" w:rsidTr="00B32A28">
        <w:trPr>
          <w:trHeight w:val="432"/>
        </w:trPr>
        <w:tc>
          <w:tcPr>
            <w:tcW w:w="3032" w:type="dxa"/>
          </w:tcPr>
          <w:p w:rsidR="00B620B7" w:rsidRPr="000F5965" w:rsidRDefault="00B620B7" w:rsidP="00B32A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eastAsia="Arial Narrow" w:hAnsiTheme="minorHAnsi" w:cstheme="minorHAnsi"/>
                <w:b/>
                <w:spacing w:val="15"/>
              </w:rPr>
              <w:t>Non-licensed</w:t>
            </w:r>
          </w:p>
        </w:tc>
        <w:tc>
          <w:tcPr>
            <w:tcW w:w="6674" w:type="dxa"/>
            <w:gridSpan w:val="5"/>
            <w:shd w:val="clear" w:color="auto" w:fill="auto"/>
          </w:tcPr>
          <w:p w:rsidR="00B620B7" w:rsidRPr="000F5965" w:rsidRDefault="00B620B7" w:rsidP="00B32A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Licensed - Your BRE#</w:t>
            </w:r>
          </w:p>
        </w:tc>
      </w:tr>
    </w:tbl>
    <w:p w:rsidR="00B620B7" w:rsidRPr="000F5965" w:rsidRDefault="00B620B7" w:rsidP="00B620B7">
      <w:p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:rsidR="00B620B7" w:rsidRPr="0066030E" w:rsidRDefault="00B620B7" w:rsidP="00B620B7">
      <w:p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66030E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You must take and successfully complete the required transaction coordinator courses. Please indicate which courses you have taken and when you passed the course exam. </w:t>
      </w:r>
    </w:p>
    <w:p w:rsidR="00B620B7" w:rsidRPr="000F5965" w:rsidRDefault="00B620B7" w:rsidP="00B620B7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:rsidR="00B620B7" w:rsidRPr="000F5965" w:rsidRDefault="00B620B7" w:rsidP="00B620B7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:rsidR="00B620B7" w:rsidRPr="00CB5F78" w:rsidRDefault="00B620B7" w:rsidP="00CB5F78">
      <w:pPr>
        <w:spacing w:before="4" w:line="300" w:lineRule="auto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IF YOU ARE A NON-LICENSED APPLICANT</w:t>
      </w:r>
      <w:r w:rsidRPr="00CB5F78">
        <w:rPr>
          <w:rFonts w:asciiTheme="minorHAnsi" w:eastAsia="Arial Narrow" w:hAnsiTheme="minorHAnsi" w:cstheme="minorHAnsi"/>
          <w:b/>
          <w:spacing w:val="15"/>
        </w:rPr>
        <w:tab/>
      </w:r>
      <w:r w:rsidRPr="00CB5F78">
        <w:rPr>
          <w:rFonts w:asciiTheme="minorHAnsi" w:eastAsia="Arial Narrow" w:hAnsiTheme="minorHAnsi" w:cstheme="minorHAnsi"/>
          <w:b/>
          <w:spacing w:val="15"/>
        </w:rPr>
        <w:tab/>
      </w:r>
      <w:r w:rsidRPr="00CB5F78">
        <w:rPr>
          <w:rFonts w:asciiTheme="minorHAnsi" w:eastAsia="Arial Narrow" w:hAnsiTheme="minorHAnsi" w:cstheme="minorHAnsi"/>
          <w:spacing w:val="15"/>
        </w:rPr>
        <w:t xml:space="preserve"> </w:t>
      </w:r>
    </w:p>
    <w:p w:rsidR="00CB5F78" w:rsidRPr="00CB5F78" w:rsidRDefault="00CB5F78" w:rsidP="00CB5F78">
      <w:pPr>
        <w:pStyle w:val="ListParagraph"/>
        <w:numPr>
          <w:ilvl w:val="0"/>
          <w:numId w:val="4"/>
        </w:numPr>
        <w:spacing w:before="4" w:line="300" w:lineRule="auto"/>
        <w:textAlignment w:val="baseline"/>
        <w:rPr>
          <w:rFonts w:asciiTheme="minorHAnsi" w:eastAsia="Arial Narrow" w:hAnsiTheme="minorHAnsi" w:cstheme="minorHAnsi"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Fundamentals of Transaction Coordination</w:t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 w:rsidRPr="00CB5F78">
        <w:rPr>
          <w:rFonts w:asciiTheme="minorHAnsi" w:eastAsia="Arial Narrow" w:hAnsiTheme="minorHAnsi" w:cstheme="minorHAnsi"/>
          <w:spacing w:val="15"/>
        </w:rPr>
        <w:t>Date Exam Passed:</w:t>
      </w:r>
      <w:r>
        <w:rPr>
          <w:rFonts w:asciiTheme="minorHAnsi" w:eastAsia="Arial Narrow" w:hAnsiTheme="minorHAnsi" w:cstheme="minorHAnsi"/>
          <w:b/>
          <w:spacing w:val="15"/>
        </w:rPr>
        <w:tab/>
      </w:r>
    </w:p>
    <w:p w:rsidR="00B620B7" w:rsidRDefault="00B620B7" w:rsidP="00CB5F78">
      <w:pPr>
        <w:pStyle w:val="ListParagraph"/>
        <w:numPr>
          <w:ilvl w:val="0"/>
          <w:numId w:val="4"/>
        </w:numPr>
        <w:spacing w:before="4" w:line="300" w:lineRule="auto"/>
        <w:textAlignment w:val="baseline"/>
        <w:rPr>
          <w:rFonts w:asciiTheme="minorHAnsi" w:eastAsia="Arial Narrow" w:hAnsiTheme="minorHAnsi" w:cstheme="minorHAnsi"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Transaction Talk Workshop</w:t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 w:rsidRPr="000F5965">
        <w:rPr>
          <w:rFonts w:asciiTheme="minorHAnsi" w:eastAsia="Arial Narrow" w:hAnsiTheme="minorHAnsi" w:cstheme="minorHAnsi"/>
          <w:spacing w:val="15"/>
        </w:rPr>
        <w:t xml:space="preserve">Date Exam Passed: </w:t>
      </w:r>
    </w:p>
    <w:p w:rsidR="00B620B7" w:rsidRPr="000F5965" w:rsidRDefault="00B620B7" w:rsidP="00CB5F78">
      <w:pPr>
        <w:pStyle w:val="ListParagraph"/>
        <w:numPr>
          <w:ilvl w:val="0"/>
          <w:numId w:val="4"/>
        </w:numPr>
        <w:spacing w:before="4" w:line="300" w:lineRule="auto"/>
        <w:textAlignment w:val="baseline"/>
        <w:rPr>
          <w:rFonts w:asciiTheme="minorHAnsi" w:eastAsia="Arial Narrow" w:hAnsiTheme="minorHAnsi" w:cstheme="minorHAnsi"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Real Estate Do’s and Don’ts for Non-Licensees</w:t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 w:rsidRPr="000F5965">
        <w:rPr>
          <w:rFonts w:asciiTheme="minorHAnsi" w:eastAsia="Arial Narrow" w:hAnsiTheme="minorHAnsi" w:cstheme="minorHAnsi"/>
          <w:spacing w:val="15"/>
        </w:rPr>
        <w:t xml:space="preserve">Date Exam Passed: </w:t>
      </w:r>
    </w:p>
    <w:p w:rsidR="00B620B7" w:rsidRPr="000F5965" w:rsidRDefault="00B620B7" w:rsidP="00CB5F78">
      <w:pPr>
        <w:pStyle w:val="ListParagraph"/>
        <w:numPr>
          <w:ilvl w:val="0"/>
          <w:numId w:val="4"/>
        </w:numPr>
        <w:spacing w:before="4" w:line="300" w:lineRule="auto"/>
        <w:textAlignment w:val="baseline"/>
        <w:rPr>
          <w:rFonts w:asciiTheme="minorHAnsi" w:eastAsia="Arial Narrow" w:hAnsiTheme="minorHAnsi" w:cstheme="minorHAnsi"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Elective:</w:t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 w:rsidRPr="000F5965">
        <w:rPr>
          <w:rFonts w:asciiTheme="minorHAnsi" w:eastAsia="Arial Narrow" w:hAnsiTheme="minorHAnsi" w:cstheme="minorHAnsi"/>
          <w:spacing w:val="15"/>
        </w:rPr>
        <w:t xml:space="preserve">Date Exam Passed: </w:t>
      </w:r>
    </w:p>
    <w:p w:rsidR="00B620B7" w:rsidRPr="000F5965" w:rsidRDefault="00B620B7" w:rsidP="00B620B7">
      <w:pPr>
        <w:pStyle w:val="ListParagraph"/>
        <w:spacing w:before="4" w:line="300" w:lineRule="auto"/>
        <w:ind w:left="360"/>
        <w:textAlignment w:val="baseline"/>
        <w:rPr>
          <w:rFonts w:asciiTheme="minorHAnsi" w:eastAsia="Arial Narrow" w:hAnsiTheme="minorHAnsi" w:cstheme="minorHAnsi"/>
          <w:spacing w:val="15"/>
        </w:rPr>
      </w:pPr>
    </w:p>
    <w:p w:rsidR="00B620B7" w:rsidRPr="000F5965" w:rsidRDefault="00B620B7" w:rsidP="00B620B7">
      <w:pPr>
        <w:spacing w:before="4" w:line="300" w:lineRule="auto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IF YOU ARE A LICENSED APPLICANT</w:t>
      </w:r>
    </w:p>
    <w:p w:rsidR="00CB5F78" w:rsidRDefault="00CB5F78" w:rsidP="00B620B7">
      <w:pPr>
        <w:pStyle w:val="ListParagraph"/>
        <w:numPr>
          <w:ilvl w:val="0"/>
          <w:numId w:val="1"/>
        </w:numPr>
        <w:spacing w:before="4" w:line="300" w:lineRule="auto"/>
        <w:ind w:left="360"/>
        <w:textAlignment w:val="baseline"/>
        <w:rPr>
          <w:rFonts w:asciiTheme="minorHAnsi" w:eastAsia="Arial Narrow" w:hAnsiTheme="minorHAnsi" w:cstheme="minorHAnsi"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Fundamentals of Transaction Coordination</w:t>
      </w:r>
      <w:r w:rsidRPr="00CB5F78">
        <w:rPr>
          <w:rFonts w:asciiTheme="minorHAnsi" w:eastAsia="Arial Narrow" w:hAnsiTheme="minorHAnsi" w:cstheme="minorHAnsi"/>
          <w:spacing w:val="15"/>
        </w:rPr>
        <w:t xml:space="preserve"> </w:t>
      </w:r>
      <w:r>
        <w:rPr>
          <w:rFonts w:asciiTheme="minorHAnsi" w:eastAsia="Arial Narrow" w:hAnsiTheme="minorHAnsi" w:cstheme="minorHAnsi"/>
          <w:spacing w:val="15"/>
        </w:rPr>
        <w:tab/>
      </w:r>
      <w:r>
        <w:rPr>
          <w:rFonts w:asciiTheme="minorHAnsi" w:eastAsia="Arial Narrow" w:hAnsiTheme="minorHAnsi" w:cstheme="minorHAnsi"/>
          <w:spacing w:val="15"/>
        </w:rPr>
        <w:tab/>
      </w:r>
      <w:r>
        <w:rPr>
          <w:rFonts w:asciiTheme="minorHAnsi" w:eastAsia="Arial Narrow" w:hAnsiTheme="minorHAnsi" w:cstheme="minorHAnsi"/>
          <w:spacing w:val="15"/>
        </w:rPr>
        <w:tab/>
      </w:r>
      <w:r w:rsidRPr="00CB5F78">
        <w:rPr>
          <w:rFonts w:asciiTheme="minorHAnsi" w:eastAsia="Arial Narrow" w:hAnsiTheme="minorHAnsi" w:cstheme="minorHAnsi"/>
          <w:spacing w:val="15"/>
        </w:rPr>
        <w:t xml:space="preserve">Date Exam Passed: </w:t>
      </w:r>
    </w:p>
    <w:p w:rsidR="00B620B7" w:rsidRDefault="00B620B7" w:rsidP="00B620B7">
      <w:pPr>
        <w:pStyle w:val="ListParagraph"/>
        <w:numPr>
          <w:ilvl w:val="0"/>
          <w:numId w:val="1"/>
        </w:numPr>
        <w:spacing w:before="4" w:line="300" w:lineRule="auto"/>
        <w:ind w:left="360"/>
        <w:textAlignment w:val="baseline"/>
        <w:rPr>
          <w:rFonts w:asciiTheme="minorHAnsi" w:eastAsia="Arial Narrow" w:hAnsiTheme="minorHAnsi" w:cstheme="minorHAnsi"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Transaction Talk Workshop</w:t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 w:rsidRPr="000F5965">
        <w:rPr>
          <w:rFonts w:asciiTheme="minorHAnsi" w:eastAsia="Arial Narrow" w:hAnsiTheme="minorHAnsi" w:cstheme="minorHAnsi"/>
          <w:spacing w:val="15"/>
        </w:rPr>
        <w:t xml:space="preserve">Date Exam </w:t>
      </w:r>
      <w:r>
        <w:rPr>
          <w:rFonts w:asciiTheme="minorHAnsi" w:eastAsia="Arial Narrow" w:hAnsiTheme="minorHAnsi" w:cstheme="minorHAnsi"/>
          <w:spacing w:val="15"/>
        </w:rPr>
        <w:t xml:space="preserve">Passed: </w:t>
      </w:r>
    </w:p>
    <w:p w:rsidR="00B620B7" w:rsidRPr="000F5965" w:rsidRDefault="00B620B7" w:rsidP="00B620B7">
      <w:pPr>
        <w:pStyle w:val="ListParagraph"/>
        <w:numPr>
          <w:ilvl w:val="0"/>
          <w:numId w:val="1"/>
        </w:numPr>
        <w:spacing w:before="4" w:line="300" w:lineRule="auto"/>
        <w:ind w:left="360"/>
        <w:textAlignment w:val="baseline"/>
        <w:rPr>
          <w:rFonts w:asciiTheme="minorHAnsi" w:eastAsia="Arial Narrow" w:hAnsiTheme="minorHAnsi" w:cstheme="minorHAnsi"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Elective #1:</w:t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 w:rsidRPr="000F5965">
        <w:rPr>
          <w:rFonts w:asciiTheme="minorHAnsi" w:eastAsia="Arial Narrow" w:hAnsiTheme="minorHAnsi" w:cstheme="minorHAnsi"/>
          <w:spacing w:val="15"/>
        </w:rPr>
        <w:t xml:space="preserve">Date Exam Passed: </w:t>
      </w:r>
      <w:bookmarkStart w:id="0" w:name="_GoBack"/>
      <w:bookmarkEnd w:id="0"/>
    </w:p>
    <w:p w:rsidR="00B620B7" w:rsidRDefault="00B620B7" w:rsidP="00B620B7">
      <w:pPr>
        <w:pStyle w:val="ListParagraph"/>
        <w:numPr>
          <w:ilvl w:val="0"/>
          <w:numId w:val="1"/>
        </w:numPr>
        <w:spacing w:before="4" w:line="300" w:lineRule="auto"/>
        <w:ind w:left="360"/>
        <w:textAlignment w:val="baseline"/>
        <w:rPr>
          <w:rFonts w:asciiTheme="minorHAnsi" w:eastAsia="Arial Narrow" w:hAnsiTheme="minorHAnsi" w:cstheme="minorHAnsi"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Elective #2:</w:t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>
        <w:rPr>
          <w:rFonts w:asciiTheme="minorHAnsi" w:eastAsia="Arial Narrow" w:hAnsiTheme="minorHAnsi" w:cstheme="minorHAnsi"/>
          <w:b/>
          <w:spacing w:val="15"/>
        </w:rPr>
        <w:tab/>
      </w:r>
      <w:r w:rsidRPr="000F5965">
        <w:rPr>
          <w:rFonts w:asciiTheme="minorHAnsi" w:eastAsia="Arial Narrow" w:hAnsiTheme="minorHAnsi" w:cstheme="minorHAnsi"/>
          <w:spacing w:val="15"/>
        </w:rPr>
        <w:t xml:space="preserve">Date Exam Passed: </w:t>
      </w:r>
    </w:p>
    <w:p w:rsidR="00B620B7" w:rsidRDefault="00B620B7" w:rsidP="00B620B7">
      <w:pPr>
        <w:spacing w:before="4" w:line="276" w:lineRule="auto"/>
        <w:textAlignment w:val="baseline"/>
        <w:rPr>
          <w:rFonts w:asciiTheme="minorHAnsi" w:eastAsia="Arial Narrow" w:hAnsiTheme="minorHAnsi" w:cstheme="minorHAnsi"/>
        </w:rPr>
      </w:pPr>
    </w:p>
    <w:p w:rsidR="00B620B7" w:rsidRPr="00BB0CBC" w:rsidRDefault="00B620B7" w:rsidP="00B620B7">
      <w:pPr>
        <w:spacing w:before="4" w:line="276" w:lineRule="auto"/>
        <w:textAlignment w:val="baseline"/>
        <w:rPr>
          <w:rFonts w:asciiTheme="minorHAnsi" w:eastAsia="Arial Narrow" w:hAnsiTheme="minorHAnsi" w:cstheme="minorHAnsi"/>
          <w:b/>
          <w:i/>
        </w:rPr>
      </w:pPr>
      <w:r w:rsidRPr="008870E0">
        <w:rPr>
          <w:rFonts w:asciiTheme="minorHAnsi" w:eastAsia="Arial Narrow" w:hAnsiTheme="minorHAnsi" w:cstheme="minorHAnsi"/>
          <w:b/>
        </w:rPr>
        <w:t>ELECTIVES</w:t>
      </w:r>
      <w:r>
        <w:rPr>
          <w:rFonts w:asciiTheme="minorHAnsi" w:eastAsia="Arial Narrow" w:hAnsiTheme="minorHAnsi" w:cstheme="minorHAnsi"/>
          <w:b/>
        </w:rPr>
        <w:t xml:space="preserve"> </w:t>
      </w:r>
      <w:r w:rsidRPr="00BB0CBC">
        <w:rPr>
          <w:rFonts w:asciiTheme="minorHAnsi" w:eastAsia="Arial Narrow" w:hAnsiTheme="minorHAnsi" w:cstheme="minorHAnsi"/>
          <w:b/>
          <w:i/>
        </w:rPr>
        <w:t>(see above for requirements)</w:t>
      </w:r>
    </w:p>
    <w:p w:rsidR="00B620B7" w:rsidRPr="00BB0CBC" w:rsidRDefault="00B620B7" w:rsidP="00B620B7">
      <w:pPr>
        <w:pStyle w:val="ListParagraph"/>
        <w:numPr>
          <w:ilvl w:val="0"/>
          <w:numId w:val="3"/>
        </w:numPr>
        <w:spacing w:before="4" w:line="276" w:lineRule="auto"/>
        <w:textAlignment w:val="baseline"/>
        <w:rPr>
          <w:rFonts w:asciiTheme="minorHAnsi" w:eastAsia="Arial Narrow" w:hAnsiTheme="minorHAnsi" w:cstheme="minorHAnsi"/>
          <w:b/>
        </w:rPr>
      </w:pPr>
      <w:r w:rsidRPr="00BB0CBC">
        <w:rPr>
          <w:rFonts w:asciiTheme="minorHAnsi" w:eastAsia="Arial Narrow" w:hAnsiTheme="minorHAnsi" w:cstheme="minorHAnsi"/>
          <w:b/>
        </w:rPr>
        <w:t>All About Disclosures OR Disclosures 1 &amp; 2: What You Need to Know</w:t>
      </w:r>
    </w:p>
    <w:p w:rsidR="00B620B7" w:rsidRPr="00BB0CBC" w:rsidRDefault="00B620B7" w:rsidP="00B620B7">
      <w:pPr>
        <w:pStyle w:val="ListParagraph"/>
        <w:numPr>
          <w:ilvl w:val="0"/>
          <w:numId w:val="3"/>
        </w:numPr>
        <w:spacing w:before="4" w:line="276" w:lineRule="auto"/>
        <w:textAlignment w:val="baseline"/>
        <w:rPr>
          <w:rFonts w:asciiTheme="minorHAnsi" w:eastAsia="Arial Narrow" w:hAnsiTheme="minorHAnsi" w:cstheme="minorHAnsi"/>
          <w:b/>
        </w:rPr>
      </w:pPr>
      <w:r w:rsidRPr="00BB0CBC">
        <w:rPr>
          <w:rFonts w:asciiTheme="minorHAnsi" w:eastAsia="Arial Narrow" w:hAnsiTheme="minorHAnsi" w:cstheme="minorHAnsi"/>
          <w:b/>
        </w:rPr>
        <w:t>California Residential Purchase Agreement (RPA)</w:t>
      </w:r>
    </w:p>
    <w:p w:rsidR="00B620B7" w:rsidRPr="00BB0CBC" w:rsidRDefault="00B620B7" w:rsidP="00B620B7">
      <w:pPr>
        <w:pStyle w:val="ListParagraph"/>
        <w:numPr>
          <w:ilvl w:val="0"/>
          <w:numId w:val="3"/>
        </w:numPr>
        <w:spacing w:before="4" w:line="276" w:lineRule="auto"/>
        <w:textAlignment w:val="baseline"/>
        <w:rPr>
          <w:rFonts w:asciiTheme="minorHAnsi" w:eastAsia="Arial Narrow" w:hAnsiTheme="minorHAnsi" w:cstheme="minorHAnsi"/>
          <w:b/>
        </w:rPr>
      </w:pPr>
      <w:r w:rsidRPr="00BB0CBC">
        <w:rPr>
          <w:rFonts w:asciiTheme="minorHAnsi" w:eastAsia="Arial Narrow" w:hAnsiTheme="minorHAnsi" w:cstheme="minorHAnsi"/>
          <w:b/>
        </w:rPr>
        <w:t>Risk Management</w:t>
      </w:r>
    </w:p>
    <w:p w:rsidR="00B620B7" w:rsidRPr="00BB0CBC" w:rsidRDefault="00B620B7" w:rsidP="00B620B7">
      <w:pPr>
        <w:pStyle w:val="ListParagraph"/>
        <w:numPr>
          <w:ilvl w:val="0"/>
          <w:numId w:val="3"/>
        </w:numPr>
        <w:spacing w:before="4" w:line="276" w:lineRule="auto"/>
        <w:textAlignment w:val="baseline"/>
        <w:rPr>
          <w:rFonts w:asciiTheme="minorHAnsi" w:eastAsia="Arial Narrow" w:hAnsiTheme="minorHAnsi" w:cstheme="minorHAnsi"/>
          <w:b/>
        </w:rPr>
      </w:pPr>
      <w:r w:rsidRPr="00BB0CBC">
        <w:rPr>
          <w:rFonts w:asciiTheme="minorHAnsi" w:eastAsia="Arial Narrow" w:hAnsiTheme="minorHAnsi" w:cstheme="minorHAnsi"/>
          <w:b/>
        </w:rPr>
        <w:t>Transaction Coordination 2: Beyond the Contract</w:t>
      </w:r>
    </w:p>
    <w:p w:rsidR="00E056AC" w:rsidRDefault="00E056AC"/>
    <w:sectPr w:rsidR="00E0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039"/>
    <w:multiLevelType w:val="hybridMultilevel"/>
    <w:tmpl w:val="279E4AEC"/>
    <w:lvl w:ilvl="0" w:tplc="AB56AE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C4C8A"/>
    <w:multiLevelType w:val="hybridMultilevel"/>
    <w:tmpl w:val="BCC208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5C6458D"/>
    <w:multiLevelType w:val="hybridMultilevel"/>
    <w:tmpl w:val="067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6EF8"/>
    <w:multiLevelType w:val="hybridMultilevel"/>
    <w:tmpl w:val="D68EA4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7"/>
    <w:rsid w:val="0084210F"/>
    <w:rsid w:val="00B620B7"/>
    <w:rsid w:val="00CB5F78"/>
    <w:rsid w:val="00E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67A6"/>
  <w15:chartTrackingRefBased/>
  <w15:docId w15:val="{736C1F76-8316-451D-8357-886D27CC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0B7"/>
    <w:pPr>
      <w:spacing w:before="0" w:after="0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ca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Variano-Comisi</dc:creator>
  <cp:keywords/>
  <dc:description/>
  <cp:lastModifiedBy>Candice Variano-Comisi</cp:lastModifiedBy>
  <cp:revision>2</cp:revision>
  <dcterms:created xsi:type="dcterms:W3CDTF">2017-02-24T22:37:00Z</dcterms:created>
  <dcterms:modified xsi:type="dcterms:W3CDTF">2017-02-24T22:55:00Z</dcterms:modified>
</cp:coreProperties>
</file>